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33" w:rsidRPr="00DF3DD7" w:rsidRDefault="00FC3733" w:rsidP="00CB6628">
      <w:pPr>
        <w:spacing w:before="60" w:after="60" w:line="264" w:lineRule="auto"/>
        <w:ind w:left="-540" w:right="-602"/>
        <w:jc w:val="center"/>
        <w:rPr>
          <w:b/>
          <w:color w:val="000000"/>
          <w:sz w:val="26"/>
          <w:szCs w:val="26"/>
          <w:lang w:val="en-US"/>
        </w:rPr>
      </w:pPr>
      <w:r>
        <w:rPr>
          <w:noProof/>
          <w:lang w:eastAsia="el-GR"/>
        </w:rPr>
        <w:pict>
          <v:shape id="_x0000_s1026" type="#_x0000_t75" style="position:absolute;left:0;text-align:left;margin-left:225pt;margin-top:0;width:71.55pt;height:41.7pt;z-index:-251659264">
            <v:imagedata r:id="rId7" o:title="" grayscale="t"/>
          </v:shape>
        </w:pict>
      </w:r>
      <w:r>
        <w:rPr>
          <w:noProof/>
          <w:lang w:eastAsia="el-GR"/>
        </w:rPr>
        <w:pict>
          <v:shape id="_x0000_s1027" type="#_x0000_t75" alt="Image result for ΥΠΟΥΡΓΕΙΟ ΠΟΛΙΤΙΣΜΟΥ ΠΑΙΔΕΙΑΣ" style="position:absolute;left:0;text-align:left;margin-left:126pt;margin-top:0;width:2in;height:54.15pt;z-index:-251660288" wrapcoords="-112 0 -112 21300 21600 21300 21600 0 -112 0">
            <v:imagedata r:id="rId8" o:title="" grayscale="t"/>
            <w10:wrap type="tight"/>
          </v:shape>
        </w:pict>
      </w:r>
      <w:r>
        <w:rPr>
          <w:noProof/>
          <w:lang w:eastAsia="el-GR"/>
        </w:rPr>
        <w:pict>
          <v:shape id="Picture 4" o:spid="_x0000_s1028" type="#_x0000_t75" style="position:absolute;left:0;text-align:left;margin-left:468pt;margin-top:-45pt;width:45pt;height:44.85pt;z-index:-251663360;visibility:visible" wrapcoords="7920 360 5760 1080 720 5040 -360 11160 -360 12240 2520 17640 2520 18720 7560 21240 9720 21240 11880 21240 14040 21240 19800 18720 19800 17640 21600 11880 21240 5040 15840 720 13680 360 7920 360">
            <v:imagedata r:id="rId9" o:title=""/>
            <w10:wrap type="tight"/>
          </v:shape>
        </w:pict>
      </w:r>
      <w:r>
        <w:rPr>
          <w:noProof/>
          <w:lang w:eastAsia="el-GR"/>
        </w:rPr>
        <w:pict>
          <v:shape id="Picture 7" o:spid="_x0000_s1029" type="#_x0000_t75" style="position:absolute;left:0;text-align:left;margin-left:315pt;margin-top:-54pt;width:81pt;height:74.3pt;z-index:251655168;visibility:visible">
            <v:imagedata r:id="rId10" o:title="" grayscale="t"/>
          </v:shape>
        </w:pict>
      </w:r>
      <w:r>
        <w:rPr>
          <w:noProof/>
          <w:lang w:eastAsia="el-GR"/>
        </w:rPr>
        <w:pict>
          <v:shape id="irc_mi" o:spid="_x0000_s1030" type="#_x0000_t75" style="position:absolute;left:0;text-align:left;margin-left:117pt;margin-top:-45pt;width:153pt;height:45pt;z-index:-251662336;visibility:visible" wrapcoords="-106 0 -106 21240 21600 21240 21600 0 -106 0">
            <v:imagedata r:id="rId11" o:title="" cropbottom="54672f" cropright="35994f" grayscale="t"/>
            <w10:wrap type="tight"/>
          </v:shape>
        </w:pict>
      </w:r>
      <w:r>
        <w:rPr>
          <w:noProof/>
          <w:lang w:eastAsia="el-GR"/>
        </w:rPr>
        <w:pict>
          <v:shape id="Εικόνα 4" o:spid="_x0000_s1031" type="#_x0000_t75" style="position:absolute;left:0;text-align:left;margin-left:-36pt;margin-top:-36pt;width:81pt;height:71.05pt;z-index:-251664384;visibility:visible" wrapcoords="-200 0 -200 21373 21600 21373 21600 0 -200 0">
            <v:imagedata r:id="rId12" o:title="" croptop="2236f" cropbottom="39979f" cropleft="12573f" cropright="12073f"/>
            <w10:wrap type="tight"/>
          </v:shape>
        </w:pict>
      </w:r>
    </w:p>
    <w:p w:rsidR="00FC3733" w:rsidRPr="00DF3DD7" w:rsidRDefault="00FC3733" w:rsidP="005D3B0D">
      <w:pPr>
        <w:spacing w:before="60" w:after="60" w:line="264" w:lineRule="auto"/>
        <w:ind w:right="-58"/>
        <w:jc w:val="center"/>
        <w:rPr>
          <w:b/>
          <w:color w:val="000000"/>
          <w:sz w:val="26"/>
          <w:szCs w:val="26"/>
          <w:lang w:val="en-US"/>
        </w:rPr>
      </w:pPr>
      <w:r>
        <w:rPr>
          <w:noProof/>
          <w:lang w:eastAsia="el-GR"/>
        </w:rPr>
        <w:pict>
          <v:shape id="_x0000_s1032" type="#_x0000_t75" style="position:absolute;left:0;text-align:left;margin-left:297pt;margin-top:3.55pt;width:38.35pt;height:27.65pt;z-index:-251658240">
            <v:imagedata r:id="rId13" o:title="" grayscale="t"/>
          </v:shape>
        </w:pict>
      </w:r>
    </w:p>
    <w:p w:rsidR="00FC3733" w:rsidRDefault="00FC3733" w:rsidP="005D3B0D">
      <w:pPr>
        <w:spacing w:before="60" w:after="60" w:line="264" w:lineRule="auto"/>
        <w:ind w:right="-58"/>
        <w:jc w:val="center"/>
        <w:rPr>
          <w:b/>
          <w:color w:val="000000"/>
          <w:sz w:val="24"/>
          <w:szCs w:val="24"/>
        </w:rPr>
      </w:pPr>
    </w:p>
    <w:p w:rsidR="00FC3733" w:rsidRDefault="00FC3733" w:rsidP="005D3B0D">
      <w:pPr>
        <w:spacing w:before="60" w:after="60" w:line="264" w:lineRule="auto"/>
        <w:ind w:right="-58"/>
        <w:jc w:val="center"/>
        <w:rPr>
          <w:b/>
          <w:color w:val="000000"/>
          <w:sz w:val="26"/>
          <w:szCs w:val="26"/>
        </w:rPr>
      </w:pPr>
    </w:p>
    <w:p w:rsidR="00FC3733" w:rsidRPr="002D4883" w:rsidRDefault="00FC3733" w:rsidP="00BF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64" w:lineRule="auto"/>
        <w:ind w:right="-58"/>
        <w:jc w:val="center"/>
        <w:rPr>
          <w:b/>
          <w:color w:val="CC3399"/>
        </w:rPr>
      </w:pPr>
      <w:r w:rsidRPr="002D4883">
        <w:rPr>
          <w:b/>
          <w:color w:val="CC3399"/>
          <w:highlight w:val="lightGray"/>
        </w:rPr>
        <w:t xml:space="preserve">4η ΑΝΑΚΟΙΝΩΣΗ ΠΑΝΕΛΛΗΝΙΟΥ ΣΥΝΕΔΡΙΟΥ </w:t>
      </w:r>
      <w:r>
        <w:rPr>
          <w:b/>
          <w:color w:val="CC3399"/>
          <w:highlight w:val="lightGray"/>
        </w:rPr>
        <w:t xml:space="preserve">του </w:t>
      </w:r>
      <w:r w:rsidRPr="002D4883">
        <w:rPr>
          <w:b/>
          <w:color w:val="CC3399"/>
          <w:highlight w:val="lightGray"/>
        </w:rPr>
        <w:t xml:space="preserve">ΕΔΕΕΚ (ΤΕΛΙΚΗ) </w:t>
      </w:r>
    </w:p>
    <w:p w:rsidR="00FC3733" w:rsidRDefault="00FC3733" w:rsidP="00BF4E8F">
      <w:pPr>
        <w:spacing w:before="60" w:after="60" w:line="264" w:lineRule="auto"/>
        <w:ind w:right="-58"/>
        <w:jc w:val="center"/>
        <w:rPr>
          <w:b/>
          <w:color w:val="CC3399"/>
        </w:rPr>
      </w:pPr>
      <w:r w:rsidRPr="002D4883">
        <w:rPr>
          <w:color w:val="CC3399"/>
        </w:rPr>
        <w:t xml:space="preserve"> </w:t>
      </w:r>
      <w:r w:rsidRPr="002D4883">
        <w:rPr>
          <w:b/>
          <w:color w:val="CC3399"/>
        </w:rPr>
        <w:t>(Με αναλυτικό Πρόγραμμα και Φόρμα εγγραφής στο Συνέδριο</w:t>
      </w:r>
      <w:r>
        <w:rPr>
          <w:b/>
          <w:color w:val="CC3399"/>
        </w:rPr>
        <w:t>-</w:t>
      </w:r>
      <w:r w:rsidRPr="002D4883">
        <w:rPr>
          <w:b/>
          <w:color w:val="CC3399"/>
        </w:rPr>
        <w:t>στα βιωματικά εργαστήρια</w:t>
      </w:r>
    </w:p>
    <w:p w:rsidR="00FC3733" w:rsidRPr="002D4883" w:rsidRDefault="00FC3733" w:rsidP="00BF4E8F">
      <w:pPr>
        <w:spacing w:before="60" w:after="60" w:line="264" w:lineRule="auto"/>
        <w:ind w:right="-58"/>
        <w:jc w:val="center"/>
        <w:rPr>
          <w:b/>
          <w:color w:val="CC3399"/>
          <w:sz w:val="24"/>
          <w:szCs w:val="24"/>
          <w:bdr w:val="single" w:sz="4" w:space="0" w:color="auto"/>
        </w:rPr>
      </w:pPr>
      <w:r w:rsidRPr="002D4883">
        <w:rPr>
          <w:b/>
          <w:color w:val="CC3399"/>
        </w:rPr>
        <w:t xml:space="preserve"> του Συνεδρίου)</w:t>
      </w:r>
      <w:r w:rsidRPr="002D4883">
        <w:rPr>
          <w:b/>
          <w:color w:val="CC3399"/>
          <w:sz w:val="24"/>
          <w:szCs w:val="24"/>
          <w:bdr w:val="single" w:sz="4" w:space="0" w:color="auto"/>
        </w:rPr>
        <w:t xml:space="preserve"> </w:t>
      </w:r>
    </w:p>
    <w:p w:rsidR="00FC3733" w:rsidRDefault="00FC3733" w:rsidP="00A62E25">
      <w:pPr>
        <w:spacing w:line="360" w:lineRule="auto"/>
        <w:ind w:left="-540" w:right="-1054"/>
        <w:jc w:val="center"/>
        <w:rPr>
          <w:b/>
          <w:color w:val="808080"/>
          <w:sz w:val="28"/>
          <w:szCs w:val="28"/>
        </w:rPr>
      </w:pPr>
      <w:r>
        <w:rPr>
          <w:noProof/>
          <w:lang w:eastAsia="el-GR"/>
        </w:rPr>
        <w:pict>
          <v:shape id="_x0000_s1033" type="#_x0000_t75" alt="" style="position:absolute;left:0;text-align:left;margin-left:36pt;margin-top:13.2pt;width:405pt;height:131.6pt;z-index:-251656192" wrapcoords="-40 0 -40 21477 21600 21477 21600 0 -40 0">
            <v:imagedata r:id="rId14" r:href="rId15" grayscale="t"/>
            <w10:wrap type="tight"/>
          </v:shape>
        </w:pict>
      </w:r>
    </w:p>
    <w:p w:rsidR="00FC3733" w:rsidRDefault="00FC3733" w:rsidP="00A62E25">
      <w:pPr>
        <w:spacing w:line="360" w:lineRule="auto"/>
        <w:ind w:left="-540" w:right="-1054"/>
        <w:jc w:val="center"/>
        <w:rPr>
          <w:b/>
          <w:color w:val="808080"/>
          <w:sz w:val="28"/>
          <w:szCs w:val="28"/>
        </w:rPr>
      </w:pPr>
    </w:p>
    <w:p w:rsidR="00FC3733" w:rsidRDefault="00FC3733" w:rsidP="00A62E25">
      <w:pPr>
        <w:spacing w:line="360" w:lineRule="auto"/>
        <w:ind w:left="-540" w:right="-1054"/>
        <w:jc w:val="center"/>
        <w:rPr>
          <w:b/>
          <w:color w:val="808080"/>
          <w:sz w:val="28"/>
          <w:szCs w:val="28"/>
        </w:rPr>
      </w:pPr>
    </w:p>
    <w:p w:rsidR="00FC3733" w:rsidRDefault="00FC3733" w:rsidP="00A62E25">
      <w:pPr>
        <w:spacing w:line="360" w:lineRule="auto"/>
        <w:ind w:left="-540" w:right="-1054"/>
        <w:jc w:val="center"/>
        <w:rPr>
          <w:b/>
          <w:color w:val="808080"/>
          <w:sz w:val="28"/>
          <w:szCs w:val="28"/>
        </w:rPr>
      </w:pPr>
    </w:p>
    <w:p w:rsidR="00FC3733" w:rsidRPr="00BB717E" w:rsidRDefault="00FC3733" w:rsidP="00BF4E8F">
      <w:pPr>
        <w:spacing w:before="60" w:after="60" w:line="360" w:lineRule="auto"/>
        <w:ind w:right="-58"/>
        <w:jc w:val="center"/>
        <w:rPr>
          <w:b/>
          <w:color w:val="000000"/>
          <w:sz w:val="24"/>
          <w:szCs w:val="24"/>
        </w:rPr>
      </w:pPr>
      <w:r>
        <w:rPr>
          <w:noProof/>
          <w:lang w:eastAsia="el-GR"/>
        </w:rPr>
        <w:pict>
          <v:shape id="_x0000_s1034" type="#_x0000_t75" alt="" style="position:absolute;left:0;text-align:left;margin-left:36pt;margin-top:14.65pt;width:47.1pt;height:89.9pt;z-index:-251657216" wrapcoords="343 540 0 20880 10629 20880 686 20880 686 20700 10971 20700 14057 17820 15771 17820 21257 15660 21257 540 343 540">
            <v:imagedata r:id="rId16" o:title="" grayscale="t"/>
            <w10:wrap type="tight"/>
          </v:shape>
        </w:pict>
      </w:r>
      <w:r>
        <w:rPr>
          <w:noProof/>
          <w:lang w:eastAsia="el-GR"/>
        </w:rPr>
        <w:pict>
          <v:shape id="_x0000_s1035" type="#_x0000_t75" style="position:absolute;left:0;text-align:left;margin-left:126pt;margin-top:23.65pt;width:73pt;height:73pt;z-index:-251655168" wrapcoords="-223 0 -223 21377 21600 21377 21600 0 -223 0">
            <v:imagedata r:id="rId17" o:title="" grayscale="t"/>
            <w10:wrap type="tight"/>
          </v:shape>
        </w:pict>
      </w:r>
      <w:r>
        <w:rPr>
          <w:noProof/>
          <w:lang w:eastAsia="el-GR"/>
        </w:rPr>
        <w:pict>
          <v:shape id="_x0000_s1036" type="#_x0000_t75" style="position:absolute;left:0;text-align:left;margin-left:225pt;margin-top:14.65pt;width:126pt;height:84pt;z-index:-251654144" wrapcoords="-129 0 -129 21407 21600 21407 21600 0 -129 0">
            <v:imagedata r:id="rId18" o:title="" grayscale="t"/>
            <w10:wrap type="tight"/>
          </v:shape>
        </w:pict>
      </w:r>
      <w:r>
        <w:rPr>
          <w:noProof/>
          <w:lang w:eastAsia="el-GR"/>
        </w:rPr>
        <w:pict>
          <v:shape id="_x0000_s1037" type="#_x0000_t75" style="position:absolute;left:0;text-align:left;margin-left:5in;margin-top:5.65pt;width:80.9pt;height:90pt;z-index:-251653120" wrapcoords="-200 0 -200 21420 21600 21420 21600 0 -200 0">
            <v:imagedata r:id="rId19" o:title="" grayscale="t"/>
            <w10:wrap type="tight"/>
          </v:shape>
        </w:pict>
      </w:r>
    </w:p>
    <w:p w:rsidR="00FC3733" w:rsidRDefault="00FC3733" w:rsidP="00BF4E8F">
      <w:pPr>
        <w:spacing w:before="60" w:after="60" w:line="360" w:lineRule="auto"/>
        <w:ind w:right="-58"/>
        <w:jc w:val="center"/>
        <w:rPr>
          <w:b/>
          <w:color w:val="000000"/>
          <w:sz w:val="28"/>
          <w:szCs w:val="28"/>
        </w:rPr>
      </w:pPr>
    </w:p>
    <w:p w:rsidR="00FC3733" w:rsidRDefault="00FC3733" w:rsidP="00BF4E8F">
      <w:pPr>
        <w:spacing w:before="60" w:after="60" w:line="360" w:lineRule="auto"/>
        <w:ind w:right="-58"/>
        <w:jc w:val="center"/>
        <w:rPr>
          <w:b/>
          <w:color w:val="000000"/>
          <w:sz w:val="28"/>
          <w:szCs w:val="28"/>
        </w:rPr>
      </w:pPr>
    </w:p>
    <w:p w:rsidR="00FC3733" w:rsidRDefault="00FC3733" w:rsidP="00BF4E8F">
      <w:pPr>
        <w:spacing w:before="60" w:after="60" w:line="360" w:lineRule="auto"/>
        <w:ind w:right="-58"/>
        <w:jc w:val="center"/>
        <w:rPr>
          <w:b/>
          <w:color w:val="000000"/>
          <w:sz w:val="28"/>
          <w:szCs w:val="28"/>
        </w:rPr>
      </w:pPr>
    </w:p>
    <w:p w:rsidR="00FC3733" w:rsidRDefault="00FC3733" w:rsidP="00BF4E8F">
      <w:pPr>
        <w:spacing w:before="60" w:after="60" w:line="360" w:lineRule="auto"/>
        <w:ind w:right="-58"/>
        <w:jc w:val="center"/>
        <w:rPr>
          <w:b/>
          <w:color w:val="000000"/>
          <w:sz w:val="28"/>
          <w:szCs w:val="28"/>
        </w:rPr>
      </w:pPr>
    </w:p>
    <w:p w:rsidR="00FC3733" w:rsidRPr="00DF3DD7" w:rsidRDefault="00FC3733" w:rsidP="00BF4E8F">
      <w:pPr>
        <w:spacing w:before="60" w:after="60" w:line="360" w:lineRule="auto"/>
        <w:ind w:right="-58"/>
        <w:jc w:val="center"/>
        <w:rPr>
          <w:b/>
          <w:color w:val="000000"/>
          <w:sz w:val="28"/>
          <w:szCs w:val="28"/>
        </w:rPr>
      </w:pPr>
      <w:r w:rsidRPr="00DF3DD7">
        <w:rPr>
          <w:b/>
          <w:color w:val="000000"/>
          <w:sz w:val="28"/>
          <w:szCs w:val="28"/>
        </w:rPr>
        <w:t xml:space="preserve">12-14/06/2015 Πανελλήνιο Συνέδριο </w:t>
      </w:r>
      <w:r>
        <w:rPr>
          <w:b/>
          <w:color w:val="000000"/>
          <w:sz w:val="28"/>
          <w:szCs w:val="28"/>
        </w:rPr>
        <w:t xml:space="preserve">Διά Βίου Μάθησης </w:t>
      </w:r>
      <w:r w:rsidRPr="00DF3DD7">
        <w:rPr>
          <w:b/>
          <w:color w:val="000000"/>
          <w:sz w:val="28"/>
          <w:szCs w:val="28"/>
        </w:rPr>
        <w:t>με διεθνή συμμετοχή</w:t>
      </w:r>
    </w:p>
    <w:p w:rsidR="00FC3733" w:rsidRPr="00BD6B1F" w:rsidRDefault="00FC3733" w:rsidP="00BF4E8F">
      <w:pPr>
        <w:spacing w:after="0" w:line="360" w:lineRule="auto"/>
        <w:ind w:right="-57"/>
        <w:jc w:val="center"/>
        <w:rPr>
          <w:b/>
          <w:color w:val="333399"/>
          <w:sz w:val="24"/>
          <w:szCs w:val="24"/>
        </w:rPr>
      </w:pPr>
      <w:r w:rsidRPr="00BD6B1F">
        <w:rPr>
          <w:color w:val="333399"/>
          <w:sz w:val="24"/>
          <w:szCs w:val="24"/>
        </w:rPr>
        <w:t xml:space="preserve"> </w:t>
      </w:r>
      <w:r w:rsidRPr="00BD6B1F">
        <w:rPr>
          <w:b/>
          <w:color w:val="333399"/>
          <w:sz w:val="24"/>
          <w:szCs w:val="24"/>
        </w:rPr>
        <w:t xml:space="preserve">«Κρήτη-Χανιά 2015: Εμπειρίες, Οπτικές, Προοπτικές στη Διά Βίου Μάθηση-Εκπαίδευση Ενηλίκων-Κοινοτική Ενδυνάμωση και στην επιμόρφωση των εκπαιδευτικών. </w:t>
      </w:r>
    </w:p>
    <w:p w:rsidR="00FC3733" w:rsidRPr="00BD6B1F" w:rsidRDefault="00FC3733" w:rsidP="00BF4E8F">
      <w:pPr>
        <w:spacing w:after="0" w:line="360" w:lineRule="auto"/>
        <w:ind w:right="-57"/>
        <w:jc w:val="center"/>
        <w:rPr>
          <w:b/>
          <w:color w:val="333399"/>
          <w:sz w:val="24"/>
          <w:szCs w:val="24"/>
        </w:rPr>
      </w:pPr>
      <w:r w:rsidRPr="00BD6B1F">
        <w:rPr>
          <w:b/>
          <w:i/>
          <w:color w:val="333399"/>
        </w:rPr>
        <w:t>Για τη Διασύνδεση των τοπικών Φορέων και την Ανάπτυξη της Περιφερειακής Κοινότητας</w:t>
      </w:r>
      <w:r w:rsidRPr="00BD6B1F">
        <w:rPr>
          <w:b/>
          <w:color w:val="333399"/>
          <w:sz w:val="24"/>
          <w:szCs w:val="24"/>
        </w:rPr>
        <w:t>».</w:t>
      </w:r>
    </w:p>
    <w:p w:rsidR="00FC3733" w:rsidRDefault="00FC3733" w:rsidP="00BF4E8F">
      <w:pPr>
        <w:spacing w:before="60" w:after="60" w:line="360" w:lineRule="auto"/>
        <w:ind w:right="-58"/>
        <w:jc w:val="both"/>
        <w:rPr>
          <w:color w:val="000000"/>
          <w:sz w:val="24"/>
          <w:szCs w:val="24"/>
        </w:rPr>
      </w:pPr>
    </w:p>
    <w:p w:rsidR="00FC3733" w:rsidRPr="00275FB0" w:rsidRDefault="00FC3733" w:rsidP="005D3B0D">
      <w:pPr>
        <w:spacing w:before="60" w:after="60" w:line="264" w:lineRule="auto"/>
        <w:ind w:right="-58"/>
        <w:jc w:val="center"/>
        <w:rPr>
          <w:b/>
          <w:color w:val="000000"/>
          <w:sz w:val="16"/>
          <w:szCs w:val="16"/>
          <w:lang w:eastAsia="el-GR"/>
        </w:rPr>
      </w:pPr>
    </w:p>
    <w:p w:rsidR="00FC3733" w:rsidRPr="00273E16" w:rsidRDefault="00FC3733" w:rsidP="006D4AD2">
      <w:pPr>
        <w:spacing w:before="60" w:after="60" w:line="264" w:lineRule="auto"/>
        <w:ind w:right="-58"/>
        <w:rPr>
          <w:color w:val="A50021"/>
          <w:highlight w:val="lightGray"/>
        </w:rPr>
      </w:pPr>
      <w:r w:rsidRPr="00273E16">
        <w:rPr>
          <w:b/>
          <w:color w:val="A50021"/>
        </w:rPr>
        <w:t>Πληροφορίες:</w:t>
      </w:r>
      <w:r w:rsidRPr="00273E16">
        <w:rPr>
          <w:color w:val="A50021"/>
          <w:highlight w:val="lightGray"/>
        </w:rPr>
        <w:t xml:space="preserve"> </w:t>
      </w:r>
    </w:p>
    <w:p w:rsidR="00FC3733" w:rsidRPr="006D4AD2" w:rsidRDefault="00FC3733" w:rsidP="006D4AD2">
      <w:pPr>
        <w:spacing w:before="60" w:after="60" w:line="264" w:lineRule="auto"/>
        <w:ind w:right="-58"/>
        <w:jc w:val="both"/>
        <w:rPr>
          <w:color w:val="000000"/>
        </w:rPr>
      </w:pPr>
      <w:r>
        <w:rPr>
          <w:color w:val="000000"/>
        </w:rPr>
        <w:t xml:space="preserve">Δρ. </w:t>
      </w:r>
      <w:r w:rsidRPr="004E7B16">
        <w:rPr>
          <w:color w:val="000000"/>
        </w:rPr>
        <w:t>Χρύσα Τερεζάκη</w:t>
      </w:r>
      <w:r w:rsidRPr="006D4AD2">
        <w:rPr>
          <w:color w:val="000000"/>
        </w:rPr>
        <w:t xml:space="preserve">, </w:t>
      </w:r>
      <w:r>
        <w:rPr>
          <w:color w:val="000000"/>
        </w:rPr>
        <w:t>Συντονίστρια Α (Πρόεδρος) του Συνεδρίου</w:t>
      </w:r>
    </w:p>
    <w:p w:rsidR="00FC3733" w:rsidRPr="006D4AD2" w:rsidRDefault="00FC3733" w:rsidP="006D4AD2">
      <w:pPr>
        <w:spacing w:before="60" w:after="60" w:line="264" w:lineRule="auto"/>
        <w:ind w:right="-58"/>
        <w:jc w:val="both"/>
        <w:rPr>
          <w:color w:val="000000"/>
          <w:lang w:val="it-IT"/>
        </w:rPr>
      </w:pPr>
      <w:r>
        <w:rPr>
          <w:color w:val="000000"/>
        </w:rPr>
        <w:t>Τηλ</w:t>
      </w:r>
      <w:r w:rsidRPr="006D4AD2">
        <w:rPr>
          <w:color w:val="000000"/>
          <w:lang w:val="it-IT"/>
        </w:rPr>
        <w:t>. : 6972669166</w:t>
      </w:r>
    </w:p>
    <w:p w:rsidR="00FC3733" w:rsidRPr="006D4AD2" w:rsidRDefault="00FC3733" w:rsidP="006D4AD2">
      <w:pPr>
        <w:spacing w:before="60" w:after="60" w:line="264" w:lineRule="auto"/>
        <w:ind w:right="-58"/>
        <w:jc w:val="both"/>
        <w:rPr>
          <w:color w:val="000000"/>
          <w:lang w:val="it-IT"/>
        </w:rPr>
      </w:pPr>
      <w:r w:rsidRPr="004E7B16">
        <w:rPr>
          <w:color w:val="000000"/>
          <w:lang w:val="it-IT"/>
        </w:rPr>
        <w:t>E</w:t>
      </w:r>
      <w:r w:rsidRPr="006D4AD2">
        <w:rPr>
          <w:color w:val="000000"/>
          <w:lang w:val="it-IT"/>
        </w:rPr>
        <w:t xml:space="preserve">-mail: </w:t>
      </w:r>
      <w:hyperlink r:id="rId20" w:history="1">
        <w:r w:rsidRPr="004E7B16">
          <w:rPr>
            <w:lang w:val="it-IT"/>
          </w:rPr>
          <w:t>xterezaki</w:t>
        </w:r>
        <w:r w:rsidRPr="006D4AD2">
          <w:rPr>
            <w:lang w:val="it-IT"/>
          </w:rPr>
          <w:t>@</w:t>
        </w:r>
        <w:r w:rsidRPr="004E7B16">
          <w:rPr>
            <w:lang w:val="it-IT"/>
          </w:rPr>
          <w:t>yahoo</w:t>
        </w:r>
        <w:r w:rsidRPr="006D4AD2">
          <w:rPr>
            <w:lang w:val="it-IT"/>
          </w:rPr>
          <w:t>.</w:t>
        </w:r>
        <w:r w:rsidRPr="004E7B16">
          <w:rPr>
            <w:lang w:val="it-IT"/>
          </w:rPr>
          <w:t>gr</w:t>
        </w:r>
      </w:hyperlink>
      <w:r w:rsidRPr="006D4AD2">
        <w:rPr>
          <w:color w:val="000000"/>
          <w:lang w:val="it-IT"/>
        </w:rPr>
        <w:t xml:space="preserve">, </w:t>
      </w:r>
      <w:hyperlink r:id="rId21" w:history="1">
        <w:r w:rsidRPr="004E7B16">
          <w:rPr>
            <w:color w:val="000000"/>
            <w:lang w:val="it-IT"/>
          </w:rPr>
          <w:t>info</w:t>
        </w:r>
        <w:r w:rsidRPr="006D4AD2">
          <w:rPr>
            <w:color w:val="000000"/>
            <w:lang w:val="it-IT"/>
          </w:rPr>
          <w:t>@</w:t>
        </w:r>
        <w:r w:rsidRPr="004E7B16">
          <w:rPr>
            <w:color w:val="000000"/>
            <w:lang w:val="it-IT"/>
          </w:rPr>
          <w:t>cretaadulteduc</w:t>
        </w:r>
        <w:r w:rsidRPr="006D4AD2">
          <w:rPr>
            <w:color w:val="000000"/>
            <w:lang w:val="it-IT"/>
          </w:rPr>
          <w:t>.</w:t>
        </w:r>
        <w:r w:rsidRPr="004E7B16">
          <w:rPr>
            <w:color w:val="000000"/>
            <w:lang w:val="it-IT"/>
          </w:rPr>
          <w:t>gr</w:t>
        </w:r>
      </w:hyperlink>
    </w:p>
    <w:p w:rsidR="00FC3733" w:rsidRPr="004E7B16" w:rsidRDefault="00FC3733" w:rsidP="006D4AD2">
      <w:pPr>
        <w:spacing w:before="60" w:after="60" w:line="264" w:lineRule="auto"/>
        <w:ind w:right="-58"/>
        <w:jc w:val="both"/>
      </w:pPr>
      <w:r w:rsidRPr="004E7B16">
        <w:rPr>
          <w:color w:val="000000"/>
          <w:lang w:val="en-US"/>
        </w:rPr>
        <w:t>URL</w:t>
      </w:r>
      <w:r w:rsidRPr="004E7B16">
        <w:rPr>
          <w:color w:val="000000"/>
        </w:rPr>
        <w:t xml:space="preserve">: </w:t>
      </w:r>
      <w:hyperlink r:id="rId22" w:history="1">
        <w:r w:rsidRPr="004E7B16">
          <w:rPr>
            <w:lang w:val="en-US"/>
          </w:rPr>
          <w:t>http</w:t>
        </w:r>
        <w:r w:rsidRPr="004E7B16">
          <w:t>://</w:t>
        </w:r>
        <w:r w:rsidRPr="004E7B16">
          <w:rPr>
            <w:lang w:val="en-US"/>
          </w:rPr>
          <w:t>cretaadulteduc</w:t>
        </w:r>
        <w:r w:rsidRPr="004E7B16">
          <w:t>.</w:t>
        </w:r>
        <w:r w:rsidRPr="004E7B16">
          <w:rPr>
            <w:lang w:val="en-US"/>
          </w:rPr>
          <w:t>gr</w:t>
        </w:r>
        <w:r w:rsidRPr="004E7B16">
          <w:t>/</w:t>
        </w:r>
        <w:r w:rsidRPr="004E7B16">
          <w:rPr>
            <w:lang w:val="en-US"/>
          </w:rPr>
          <w:t>blog</w:t>
        </w:r>
        <w:r w:rsidRPr="004E7B16">
          <w:t>/</w:t>
        </w:r>
      </w:hyperlink>
      <w:r w:rsidRPr="004E7B16">
        <w:rPr>
          <w:color w:val="000000"/>
        </w:rPr>
        <w:t xml:space="preserve">, </w:t>
      </w:r>
      <w:r w:rsidRPr="004E7B16">
        <w:rPr>
          <w:color w:val="000000"/>
          <w:lang w:val="en-US"/>
        </w:rPr>
        <w:t>https</w:t>
      </w:r>
      <w:r w:rsidRPr="004E7B16">
        <w:rPr>
          <w:color w:val="000000"/>
        </w:rPr>
        <w:t>://</w:t>
      </w:r>
      <w:hyperlink r:id="rId23" w:history="1">
        <w:r w:rsidRPr="004E7B16">
          <w:rPr>
            <w:lang w:val="en-US"/>
          </w:rPr>
          <w:t>www</w:t>
        </w:r>
        <w:r w:rsidRPr="004E7B16">
          <w:t>.</w:t>
        </w:r>
        <w:r w:rsidRPr="004E7B16">
          <w:rPr>
            <w:lang w:val="en-US"/>
          </w:rPr>
          <w:t>cretaadulteduc</w:t>
        </w:r>
        <w:r w:rsidRPr="004E7B16">
          <w:t>.</w:t>
        </w:r>
        <w:r w:rsidRPr="004E7B16">
          <w:rPr>
            <w:lang w:val="en-US"/>
          </w:rPr>
          <w:t>gr</w:t>
        </w:r>
      </w:hyperlink>
    </w:p>
    <w:p w:rsidR="00FC3733" w:rsidRPr="00275FB0" w:rsidRDefault="00FC3733" w:rsidP="006D4AD2">
      <w:pPr>
        <w:rPr>
          <w:b/>
        </w:rPr>
      </w:pPr>
    </w:p>
    <w:p w:rsidR="00FC3733" w:rsidRDefault="00FC3733" w:rsidP="005D3B0D">
      <w:pPr>
        <w:spacing w:before="60" w:after="60" w:line="264" w:lineRule="auto"/>
        <w:ind w:right="-58"/>
        <w:jc w:val="right"/>
        <w:rPr>
          <w:b/>
          <w:bCs/>
          <w:color w:val="000000"/>
        </w:rPr>
      </w:pPr>
    </w:p>
    <w:p w:rsidR="00FC3733" w:rsidRDefault="00FC3733" w:rsidP="005D3B0D">
      <w:pPr>
        <w:spacing w:before="60" w:after="60" w:line="264" w:lineRule="auto"/>
        <w:ind w:right="-58"/>
        <w:jc w:val="right"/>
        <w:rPr>
          <w:b/>
          <w:bCs/>
          <w:color w:val="000000"/>
        </w:rPr>
      </w:pPr>
    </w:p>
    <w:p w:rsidR="00FC3733" w:rsidRPr="00DF3DD7" w:rsidRDefault="00FC3733" w:rsidP="005D3B0D">
      <w:pPr>
        <w:spacing w:before="60" w:after="60" w:line="264" w:lineRule="auto"/>
        <w:ind w:right="-58"/>
        <w:jc w:val="right"/>
        <w:rPr>
          <w:b/>
          <w:bCs/>
          <w:color w:val="000000"/>
        </w:rPr>
      </w:pPr>
      <w:r w:rsidRPr="00DF3DD7">
        <w:rPr>
          <w:b/>
          <w:bCs/>
          <w:color w:val="000000"/>
        </w:rPr>
        <w:t xml:space="preserve">Χανιά, </w:t>
      </w:r>
      <w:r>
        <w:rPr>
          <w:b/>
          <w:bCs/>
          <w:color w:val="000000"/>
        </w:rPr>
        <w:t>13/05</w:t>
      </w:r>
      <w:r w:rsidRPr="00DF3DD7">
        <w:rPr>
          <w:b/>
          <w:bCs/>
          <w:color w:val="000000"/>
        </w:rPr>
        <w:t>/2015</w:t>
      </w:r>
    </w:p>
    <w:p w:rsidR="00FC3733" w:rsidRDefault="00FC3733" w:rsidP="005D3B0D">
      <w:pPr>
        <w:pStyle w:val="Heading3"/>
        <w:tabs>
          <w:tab w:val="clear" w:pos="426"/>
          <w:tab w:val="left" w:pos="720"/>
        </w:tabs>
        <w:spacing w:before="60" w:after="60" w:line="264" w:lineRule="auto"/>
        <w:ind w:right="-58"/>
        <w:jc w:val="right"/>
        <w:rPr>
          <w:rFonts w:ascii="Calibri" w:hAnsi="Calibri"/>
          <w:noProof w:val="0"/>
          <w:color w:val="000000"/>
          <w:sz w:val="22"/>
          <w:szCs w:val="22"/>
        </w:rPr>
      </w:pPr>
      <w:r w:rsidRPr="00DF3DD7">
        <w:rPr>
          <w:rFonts w:ascii="Calibri" w:hAnsi="Calibri"/>
          <w:noProof w:val="0"/>
          <w:color w:val="000000"/>
          <w:sz w:val="22"/>
          <w:szCs w:val="22"/>
        </w:rPr>
        <w:t xml:space="preserve">Αρ. Πρωτ: </w:t>
      </w:r>
      <w:r>
        <w:rPr>
          <w:rFonts w:ascii="Calibri" w:hAnsi="Calibri"/>
          <w:noProof w:val="0"/>
          <w:color w:val="000000"/>
          <w:sz w:val="22"/>
          <w:szCs w:val="22"/>
        </w:rPr>
        <w:t>7/15</w:t>
      </w:r>
    </w:p>
    <w:p w:rsidR="00FC3733" w:rsidRDefault="00FC3733" w:rsidP="005D3B0D"/>
    <w:p w:rsidR="00FC3733" w:rsidRPr="00D2743E" w:rsidRDefault="00FC3733" w:rsidP="005D3B0D">
      <w:pPr>
        <w:spacing w:before="60" w:after="60" w:line="264" w:lineRule="auto"/>
        <w:ind w:right="-58"/>
        <w:jc w:val="both"/>
        <w:rPr>
          <w:i/>
          <w:color w:val="000000"/>
          <w:u w:val="single"/>
        </w:rPr>
      </w:pPr>
      <w:r w:rsidRPr="00D2743E">
        <w:rPr>
          <w:color w:val="000000"/>
        </w:rPr>
        <w:t xml:space="preserve">Το </w:t>
      </w:r>
      <w:r w:rsidRPr="00D2743E">
        <w:rPr>
          <w:color w:val="000000"/>
          <w:lang w:val="en-US"/>
        </w:rPr>
        <w:t>e</w:t>
      </w:r>
      <w:r w:rsidRPr="00D2743E">
        <w:rPr>
          <w:color w:val="000000"/>
        </w:rPr>
        <w:t xml:space="preserve">-επιστημονικό περιοδικό </w:t>
      </w:r>
      <w:r w:rsidRPr="00D2743E">
        <w:rPr>
          <w:b/>
          <w:i/>
          <w:color w:val="000000"/>
        </w:rPr>
        <w:t>Εκπαίδευση Ενηλίκων και Πολιτισμός στην Κοινότητα</w:t>
      </w:r>
      <w:r w:rsidRPr="00D2743E">
        <w:rPr>
          <w:i/>
          <w:color w:val="000000"/>
        </w:rPr>
        <w:t xml:space="preserve"> </w:t>
      </w:r>
      <w:r w:rsidRPr="00D2743E">
        <w:rPr>
          <w:color w:val="000000"/>
        </w:rPr>
        <w:t xml:space="preserve">και το </w:t>
      </w:r>
      <w:r w:rsidRPr="00D2743E">
        <w:rPr>
          <w:b/>
          <w:color w:val="000000"/>
        </w:rPr>
        <w:t>Επιστημονικό Δίκτυο  Εκπαίδευσης Ενηλίκων Κρήτης</w:t>
      </w:r>
      <w:r w:rsidRPr="00D2743E">
        <w:rPr>
          <w:color w:val="000000"/>
        </w:rPr>
        <w:t xml:space="preserve"> (ΕΔΕΕΚ) σε συνεργασία με το </w:t>
      </w:r>
      <w:r w:rsidRPr="00D2743E">
        <w:rPr>
          <w:b/>
          <w:color w:val="000000"/>
        </w:rPr>
        <w:t>Πολυτεχνείο Κρήτης-Σχολή Αρχιτεκτόνων Μηχανικών</w:t>
      </w:r>
      <w:r w:rsidRPr="00D2743E">
        <w:rPr>
          <w:color w:val="000000"/>
        </w:rPr>
        <w:t xml:space="preserve"> (</w:t>
      </w:r>
      <w:r w:rsidRPr="00D2743E">
        <w:rPr>
          <w:color w:val="000000"/>
          <w:lang w:eastAsia="el-GR"/>
        </w:rPr>
        <w:t xml:space="preserve">Εργαστήριο Μεταβαλλόμενης Αρχιτεκτονικής, Κινητικών Συστημάτων και Ευφυών Περιβαλλόντων) με την </w:t>
      </w:r>
      <w:r w:rsidRPr="00BF6255">
        <w:rPr>
          <w:b/>
          <w:color w:val="000000"/>
          <w:lang w:eastAsia="el-GR"/>
        </w:rPr>
        <w:t>Περιφερειακή Ενότητα Χανίων</w:t>
      </w:r>
      <w:r>
        <w:rPr>
          <w:color w:val="000000"/>
          <w:lang w:eastAsia="el-GR"/>
        </w:rPr>
        <w:t xml:space="preserve">, τους </w:t>
      </w:r>
      <w:r w:rsidRPr="00BF6255">
        <w:rPr>
          <w:b/>
          <w:color w:val="000000"/>
          <w:lang w:eastAsia="el-GR"/>
        </w:rPr>
        <w:t>Δήμους</w:t>
      </w:r>
      <w:r>
        <w:rPr>
          <w:b/>
          <w:color w:val="000000"/>
          <w:lang w:eastAsia="el-GR"/>
        </w:rPr>
        <w:t>:</w:t>
      </w:r>
      <w:r w:rsidRPr="00BF6255">
        <w:rPr>
          <w:b/>
          <w:color w:val="000000"/>
          <w:lang w:eastAsia="el-GR"/>
        </w:rPr>
        <w:t xml:space="preserve"> Χανίων, Πλατανιά, Κι</w:t>
      </w:r>
      <w:r>
        <w:rPr>
          <w:b/>
          <w:color w:val="000000"/>
          <w:lang w:eastAsia="el-GR"/>
        </w:rPr>
        <w:t>σ</w:t>
      </w:r>
      <w:r w:rsidRPr="00BF6255">
        <w:rPr>
          <w:b/>
          <w:color w:val="000000"/>
          <w:lang w:eastAsia="el-GR"/>
        </w:rPr>
        <w:t>σάμου, Αποκορώνου</w:t>
      </w:r>
      <w:r>
        <w:rPr>
          <w:color w:val="000000"/>
          <w:lang w:eastAsia="el-GR"/>
        </w:rPr>
        <w:t xml:space="preserve"> </w:t>
      </w:r>
      <w:r w:rsidRPr="00D2743E">
        <w:rPr>
          <w:bCs/>
          <w:color w:val="000000"/>
        </w:rPr>
        <w:t xml:space="preserve">&amp; τις </w:t>
      </w:r>
      <w:r w:rsidRPr="00BF6255">
        <w:rPr>
          <w:b/>
          <w:bCs/>
          <w:color w:val="000000"/>
        </w:rPr>
        <w:t>Διευθύνσεις Α/θμιας-Β/θμιας Εκπ/σης Ν. Χανίων</w:t>
      </w:r>
      <w:r w:rsidRPr="00D2743E">
        <w:rPr>
          <w:color w:val="000000"/>
          <w:lang w:eastAsia="el-GR"/>
        </w:rPr>
        <w:t xml:space="preserve"> </w:t>
      </w:r>
      <w:r w:rsidRPr="00D2743E">
        <w:rPr>
          <w:color w:val="000000"/>
        </w:rPr>
        <w:t xml:space="preserve">διοργανώνουν επιστημονικό Συνέδριο με θέμα: </w:t>
      </w:r>
      <w:r w:rsidRPr="00D2743E">
        <w:rPr>
          <w:color w:val="000000"/>
          <w:u w:val="single"/>
        </w:rPr>
        <w:t>«Κρήτη-Χανιά 2015: Εμπειρίες, Οπτικές, Προοπτικές στη Διά Βίου Μάθηση-Εκπαίδευση Ενηλίκων-Κοινοτική Ενδυνάμωση και στην επιμόρφωση των εκπαιδευτικών</w:t>
      </w:r>
      <w:r w:rsidRPr="00D2743E">
        <w:rPr>
          <w:i/>
          <w:color w:val="000000"/>
          <w:u w:val="single"/>
        </w:rPr>
        <w:t xml:space="preserve">. Για τη Διασύνδεση των τοπικών Φορέων και την Ανάπτυξη της Περιφερειακής Κοινότητας». </w:t>
      </w: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i/>
          <w:color w:val="000000"/>
          <w:u w:val="single"/>
        </w:rPr>
      </w:pP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b/>
          <w:color w:val="000000"/>
        </w:rPr>
      </w:pPr>
      <w:r w:rsidRPr="00D2743E">
        <w:rPr>
          <w:b/>
          <w:color w:val="000000"/>
        </w:rPr>
        <w:t>Η προβληματική του συνεδρίου</w:t>
      </w: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color w:val="000000"/>
        </w:rPr>
      </w:pPr>
      <w:r w:rsidRPr="00D2743E">
        <w:rPr>
          <w:color w:val="000000"/>
        </w:rPr>
        <w:t>Στο πλαίσιο του συνεδρίου θα αναπτυχθούν εμπειρίες-προβληματισμοί και θα κατατεθούν ιδέες και μεθοδολογικές προσεγγίσεις γύρω από θέματα αιχμής του πεδίου της Διά Βίου Μάθησης</w:t>
      </w:r>
      <w:r w:rsidRPr="00D2743E">
        <w:rPr>
          <w:b/>
          <w:color w:val="000000"/>
        </w:rPr>
        <w:t>-</w:t>
      </w:r>
      <w:r w:rsidRPr="00D2743E">
        <w:rPr>
          <w:color w:val="000000"/>
        </w:rPr>
        <w:t xml:space="preserve">Εκπαίδευσης Ενηλίκων.  Βασική προβληματική του συνεδρίου αποτελεί ο διάλογος γύρω από τις βασικές έννοιες που συγκροτούν το πεδίο της ενήλικης εκπαίδευσης και της κοινοτικής ενδυνάμωσης και η ανάδειξη «από τα κάτω» υπαρκτών προτάσεων, εννοιολογικών και μεθοδολογικών σχημάτων.   </w:t>
      </w: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b/>
          <w:color w:val="000000"/>
        </w:rPr>
      </w:pPr>
      <w:r w:rsidRPr="00D2743E">
        <w:rPr>
          <w:b/>
          <w:color w:val="000000"/>
        </w:rPr>
        <w:t>Σκοπός του συνεδρίου</w:t>
      </w: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color w:val="000000"/>
        </w:rPr>
      </w:pPr>
      <w:r w:rsidRPr="00D2743E">
        <w:rPr>
          <w:color w:val="000000"/>
        </w:rPr>
        <w:t>Σκοπός του συνεδρίου είναι η παρουσίαση των σύγχρονων τάσεων-παραδειγμάτων Διά Βίου Μάθησης</w:t>
      </w:r>
      <w:r w:rsidRPr="00D2743E">
        <w:rPr>
          <w:b/>
          <w:color w:val="000000"/>
        </w:rPr>
        <w:t>-</w:t>
      </w:r>
      <w:r w:rsidRPr="00D2743E">
        <w:rPr>
          <w:color w:val="000000"/>
        </w:rPr>
        <w:t>Εκπαίδευσης Ενηλίκων-Επιμόρφωσης Εκπαιδευτικών σε ζητήματα θεωρίας, πρακτικής-μεθοδολογίας και έρευνας στην Περιφέρεια της Κρήτης και η μεταξύ των εμπλεκόμενων με την Διά Βίου Μάθηση</w:t>
      </w:r>
      <w:r w:rsidRPr="00D2743E">
        <w:rPr>
          <w:b/>
          <w:color w:val="000000"/>
        </w:rPr>
        <w:t>-</w:t>
      </w:r>
      <w:r w:rsidRPr="00D2743E">
        <w:rPr>
          <w:color w:val="000000"/>
        </w:rPr>
        <w:t>Εκπαίδευση Ενηλίκων-Επιμόρφωση Εκπαιδευτικών επικοινωνία-διασύνδεση. Απώτερος στόχος η ενδυνάμωση του επιστημονικού πεδίου της Εκπαίδευσης Ενηλίκων και η συνειδητοποίηση του ανθρωπιστικού αυτού πεδίου ως κρίσιμης σημασίας παράγοντα για τη συνοχή και την ανάπτυξη της περιφερειακής κοινότητας.</w:t>
      </w: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color w:val="000000"/>
        </w:rPr>
      </w:pP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b/>
          <w:color w:val="000000"/>
        </w:rPr>
      </w:pPr>
      <w:r w:rsidRPr="00D2743E">
        <w:rPr>
          <w:b/>
          <w:color w:val="000000"/>
        </w:rPr>
        <w:t>Σε ποιους απευθύνεται</w:t>
      </w: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color w:val="000000"/>
        </w:rPr>
      </w:pPr>
      <w:r w:rsidRPr="00D2743E">
        <w:rPr>
          <w:color w:val="000000"/>
        </w:rPr>
        <w:t xml:space="preserve">Το συνέδριο απευθύνεται σε στελέχη τοπικών δομών, εκπαιδευτές ενηλίκων, εκπαιδευτικούς, φοιτητές, μεταπτυχιακούς φοιτητές, υποψήφιους διδάκτορες, διδάκτορες ερευνητές, ανεξάρτητους ερευνητές, αλλά και σε κάθε πολίτη που τον/την ενδιαφέρει η κατανόηση των δυνατοτήτων της περιφερειακής κοινότητας, η εκπαίδευση ενηλίκων και ο ρόλος της επιμόρφωσης των εκπαιδευτικών.  </w:t>
      </w: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color w:val="000000"/>
        </w:rPr>
      </w:pP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b/>
          <w:color w:val="000000"/>
        </w:rPr>
      </w:pPr>
      <w:r w:rsidRPr="00D2743E">
        <w:rPr>
          <w:b/>
          <w:color w:val="000000"/>
        </w:rPr>
        <w:t>Υποβολή αιτήσεων-εισηγήσεων και δημοσίευση πρακτικών</w:t>
      </w: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color w:val="000000"/>
        </w:rPr>
      </w:pPr>
      <w:r w:rsidRPr="00D2743E">
        <w:rPr>
          <w:color w:val="000000"/>
        </w:rPr>
        <w:t xml:space="preserve">Η Επιστημονική και Οργανωτική Επιτροπή του Συνεδρίου κάλεσαν τους ενδιαφερόμενους να υποβάλουν για κρίση τις προτάσεις συμμετοχής τους στο συνέδριο (περίληψη 250 λέξεων), σχετικές με τη θεματολογία του.  Όλες οι εισηγήσεις, </w:t>
      </w:r>
      <w:r w:rsidRPr="00D2743E">
        <w:rPr>
          <w:color w:val="000000"/>
          <w:highlight w:val="lightGray"/>
        </w:rPr>
        <w:t>διάρκειας 15 το πολύ λεπτών</w:t>
      </w:r>
      <w:r w:rsidRPr="00D2743E">
        <w:rPr>
          <w:color w:val="000000"/>
        </w:rPr>
        <w:t xml:space="preserve"> οι οποίες πληρούν τις προδιαγραφές δημοσίευσης σε επιστημονικό περιοδικό αποτελούν μέρος των πρακτικών του συνεδρίου και αναμένεται να φιλοξενηθούν ως δημοσιεύσεις στα επόμενα τεύχη του </w:t>
      </w:r>
      <w:r w:rsidRPr="00D2743E">
        <w:rPr>
          <w:color w:val="000000"/>
          <w:lang w:val="en-US"/>
        </w:rPr>
        <w:t>e</w:t>
      </w:r>
      <w:r w:rsidRPr="00D2743E">
        <w:rPr>
          <w:color w:val="000000"/>
        </w:rPr>
        <w:t xml:space="preserve">-επιστημονικού περιοδικού «Εκπαίδευση Ενηλίκων και Πολιτισμός στην Κοινότητα» </w:t>
      </w:r>
      <w:r w:rsidRPr="00D2743E">
        <w:rPr>
          <w:color w:val="000000"/>
          <w:highlight w:val="lightGray"/>
        </w:rPr>
        <w:t>(αυστηρά έως 8-10 σελίδες: γραμματοσειρά Τ</w:t>
      </w:r>
      <w:r w:rsidRPr="00D2743E">
        <w:rPr>
          <w:color w:val="000000"/>
          <w:highlight w:val="lightGray"/>
          <w:lang w:val="en-US"/>
        </w:rPr>
        <w:t>imes</w:t>
      </w:r>
      <w:r w:rsidRPr="00D2743E">
        <w:rPr>
          <w:color w:val="000000"/>
          <w:highlight w:val="lightGray"/>
        </w:rPr>
        <w:t xml:space="preserve"> </w:t>
      </w:r>
      <w:r w:rsidRPr="00D2743E">
        <w:rPr>
          <w:color w:val="000000"/>
          <w:highlight w:val="lightGray"/>
          <w:lang w:val="en-US"/>
        </w:rPr>
        <w:t>New</w:t>
      </w:r>
      <w:r w:rsidRPr="00D2743E">
        <w:rPr>
          <w:color w:val="000000"/>
          <w:highlight w:val="lightGray"/>
        </w:rPr>
        <w:t xml:space="preserve"> </w:t>
      </w:r>
      <w:r w:rsidRPr="00D2743E">
        <w:rPr>
          <w:color w:val="000000"/>
          <w:highlight w:val="lightGray"/>
          <w:lang w:val="en-US"/>
        </w:rPr>
        <w:t>Roman</w:t>
      </w:r>
      <w:r w:rsidRPr="00D2743E">
        <w:rPr>
          <w:color w:val="000000"/>
          <w:highlight w:val="lightGray"/>
        </w:rPr>
        <w:t>, μέγεθος χαρακτήρων 12, διάστιχο 1,5).</w:t>
      </w: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color w:val="000000"/>
        </w:rPr>
      </w:pPr>
      <w:r w:rsidRPr="00D2743E">
        <w:rPr>
          <w:color w:val="000000"/>
        </w:rPr>
        <w:t xml:space="preserve">Οι περιλήψεις που υποβλήθηκαν στο </w:t>
      </w:r>
      <w:r w:rsidRPr="00D2743E">
        <w:rPr>
          <w:color w:val="000000"/>
          <w:u w:val="single"/>
        </w:rPr>
        <w:t>(</w:t>
      </w:r>
      <w:hyperlink r:id="rId24" w:history="1">
        <w:r w:rsidRPr="00D2743E">
          <w:rPr>
            <w:rStyle w:val="Hyperlink"/>
            <w:lang w:val="en-US"/>
          </w:rPr>
          <w:t>info</w:t>
        </w:r>
        <w:r w:rsidRPr="00D2743E">
          <w:rPr>
            <w:rStyle w:val="Hyperlink"/>
          </w:rPr>
          <w:t>@</w:t>
        </w:r>
        <w:r w:rsidRPr="00D2743E">
          <w:rPr>
            <w:rStyle w:val="Hyperlink"/>
            <w:lang w:val="en-US"/>
          </w:rPr>
          <w:t>cretaadulteduc</w:t>
        </w:r>
        <w:r w:rsidRPr="00D2743E">
          <w:rPr>
            <w:rStyle w:val="Hyperlink"/>
          </w:rPr>
          <w:t>.</w:t>
        </w:r>
        <w:r w:rsidRPr="00D2743E">
          <w:rPr>
            <w:rStyle w:val="Hyperlink"/>
            <w:lang w:val="en-US"/>
          </w:rPr>
          <w:t>gr</w:t>
        </w:r>
      </w:hyperlink>
      <w:r w:rsidRPr="00D2743E">
        <w:rPr>
          <w:color w:val="000000"/>
          <w:u w:val="single"/>
        </w:rPr>
        <w:t>) έ</w:t>
      </w:r>
      <w:r w:rsidRPr="00D2743E">
        <w:rPr>
          <w:color w:val="000000"/>
        </w:rPr>
        <w:t xml:space="preserve">ως τις </w:t>
      </w:r>
      <w:r w:rsidRPr="00D2743E">
        <w:rPr>
          <w:b/>
          <w:color w:val="000000"/>
          <w:u w:val="single"/>
        </w:rPr>
        <w:t>03/04/2015</w:t>
      </w:r>
      <w:r w:rsidRPr="00D2743E">
        <w:rPr>
          <w:color w:val="000000"/>
        </w:rPr>
        <w:t xml:space="preserve"> (καταληκτική ημερομηνία), εξετάστηκαν από την επιστημονική επιτροπή του συνεδρίου και οι υποψήφιοι εισηγητές ενημερώθηκαν </w:t>
      </w:r>
      <w:r w:rsidRPr="00D2743E">
        <w:rPr>
          <w:color w:val="000000"/>
          <w:u w:val="single"/>
        </w:rPr>
        <w:t xml:space="preserve">για την έγκριση ή όχι της εισήγησής τους </w:t>
      </w:r>
      <w:r w:rsidRPr="00D2743E">
        <w:rPr>
          <w:color w:val="000000"/>
        </w:rPr>
        <w:t xml:space="preserve">έως </w:t>
      </w:r>
      <w:r w:rsidRPr="00D2743E">
        <w:rPr>
          <w:b/>
          <w:color w:val="000000"/>
        </w:rPr>
        <w:t>21/04/2015</w:t>
      </w:r>
      <w:r w:rsidRPr="00D2743E">
        <w:rPr>
          <w:color w:val="000000"/>
        </w:rPr>
        <w:t>. Οι ολοκληρωμένες-</w:t>
      </w:r>
      <w:r w:rsidRPr="00D2743E">
        <w:rPr>
          <w:color w:val="000000"/>
          <w:u w:val="single"/>
        </w:rPr>
        <w:t>τελικές εισηγήσεις υποβάλλονται προς δημοσίευση στη συντακτική-επιστημονική επιτροπή αυστηρά μέχρι την Τρίτη 30 Ιουνίου 2015 (</w:t>
      </w:r>
      <w:hyperlink r:id="rId25" w:history="1">
        <w:r w:rsidRPr="00D2743E">
          <w:rPr>
            <w:rStyle w:val="Hyperlink"/>
            <w:lang w:val="en-US"/>
          </w:rPr>
          <w:t>info</w:t>
        </w:r>
        <w:r w:rsidRPr="00D2743E">
          <w:rPr>
            <w:rStyle w:val="Hyperlink"/>
          </w:rPr>
          <w:t>@</w:t>
        </w:r>
        <w:r w:rsidRPr="00D2743E">
          <w:rPr>
            <w:rStyle w:val="Hyperlink"/>
            <w:lang w:val="en-US"/>
          </w:rPr>
          <w:t>cretaadulteduc</w:t>
        </w:r>
        <w:r w:rsidRPr="00D2743E">
          <w:rPr>
            <w:rStyle w:val="Hyperlink"/>
          </w:rPr>
          <w:t>.</w:t>
        </w:r>
        <w:r w:rsidRPr="00D2743E">
          <w:rPr>
            <w:rStyle w:val="Hyperlink"/>
            <w:lang w:val="en-US"/>
          </w:rPr>
          <w:t>gr</w:t>
        </w:r>
      </w:hyperlink>
      <w:r w:rsidRPr="00D2743E">
        <w:rPr>
          <w:color w:val="000000"/>
          <w:u w:val="single"/>
        </w:rPr>
        <w:t xml:space="preserve">). </w:t>
      </w:r>
      <w:r w:rsidRPr="00D2743E">
        <w:rPr>
          <w:color w:val="000000"/>
        </w:rPr>
        <w:t xml:space="preserve">Αυτές πρέπει </w:t>
      </w:r>
      <w:r w:rsidRPr="00D2743E">
        <w:rPr>
          <w:color w:val="000000"/>
          <w:u w:val="single"/>
        </w:rPr>
        <w:t xml:space="preserve">να πληρούν τις προδιαγραφές συγγραφής </w:t>
      </w:r>
      <w:r w:rsidRPr="00D2743E">
        <w:rPr>
          <w:color w:val="000000"/>
        </w:rPr>
        <w:t xml:space="preserve">που ορίζονται στο δικτυακό χώρο του </w:t>
      </w:r>
      <w:r w:rsidRPr="00D2743E">
        <w:rPr>
          <w:color w:val="000000"/>
          <w:lang w:val="en-US"/>
        </w:rPr>
        <w:t>e</w:t>
      </w:r>
      <w:r w:rsidRPr="00D2743E">
        <w:rPr>
          <w:color w:val="000000"/>
        </w:rPr>
        <w:t xml:space="preserve">-επιστημονικού περιοδικού </w:t>
      </w:r>
      <w:r w:rsidRPr="00D2743E">
        <w:rPr>
          <w:i/>
          <w:color w:val="000000"/>
        </w:rPr>
        <w:t>«Εκπαίδευση Ενηλίκων και Πολιτισμός στην Κοινότητα»</w:t>
      </w:r>
      <w:r w:rsidRPr="00D2743E">
        <w:rPr>
          <w:color w:val="000000"/>
        </w:rPr>
        <w:t xml:space="preserve"> </w:t>
      </w:r>
      <w:hyperlink r:id="rId26" w:history="1">
        <w:r w:rsidRPr="00D2743E">
          <w:rPr>
            <w:rStyle w:val="Hyperlink"/>
            <w:color w:val="000000"/>
            <w:u w:val="none"/>
          </w:rPr>
          <w:t>http://cretaadulteduc.gr/blog/?p=34</w:t>
        </w:r>
      </w:hyperlink>
      <w:r w:rsidRPr="00D2743E">
        <w:t>.</w:t>
      </w:r>
      <w:r w:rsidRPr="00D2743E">
        <w:rPr>
          <w:color w:val="000000"/>
        </w:rPr>
        <w:t xml:space="preserve"> Η </w:t>
      </w:r>
      <w:r w:rsidRPr="00D2743E">
        <w:rPr>
          <w:color w:val="000000"/>
          <w:u w:val="single"/>
        </w:rPr>
        <w:t>δημοσίευση θα ακολουθήσει στα τεύχη 14,  15, 16 κλπ</w:t>
      </w:r>
      <w:r w:rsidRPr="00D2743E">
        <w:rPr>
          <w:color w:val="000000"/>
        </w:rPr>
        <w:t xml:space="preserve"> του περιοδικού ή/και σε ειδικό -ηλεκτρονικό- τόμο πρακτικών. </w:t>
      </w: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color w:val="000000"/>
        </w:rPr>
      </w:pPr>
    </w:p>
    <w:p w:rsidR="00FC3733" w:rsidRPr="00D2743E" w:rsidRDefault="00FC3733" w:rsidP="005D3B0D">
      <w:pPr>
        <w:spacing w:before="60" w:after="60" w:line="264" w:lineRule="auto"/>
        <w:ind w:right="-58"/>
        <w:jc w:val="both"/>
        <w:rPr>
          <w:b/>
          <w:color w:val="000000"/>
        </w:rPr>
      </w:pPr>
      <w:r w:rsidRPr="00D2743E">
        <w:rPr>
          <w:b/>
          <w:color w:val="000000"/>
        </w:rPr>
        <w:t xml:space="preserve">Δωρεάν </w:t>
      </w:r>
      <w:r w:rsidRPr="00D2743E">
        <w:rPr>
          <w:b/>
          <w:color w:val="000000"/>
          <w:lang w:val="en-US"/>
        </w:rPr>
        <w:t>E</w:t>
      </w:r>
      <w:r w:rsidRPr="00D2743E">
        <w:rPr>
          <w:b/>
          <w:color w:val="000000"/>
        </w:rPr>
        <w:t>γγραφή στο συνέδριο-Δήλωση συμμετοχής στα Εργαστήρια του συνεδρίου</w:t>
      </w:r>
    </w:p>
    <w:p w:rsidR="00FC3733" w:rsidRPr="00D2743E" w:rsidRDefault="00FC3733" w:rsidP="005D3B0D">
      <w:pPr>
        <w:autoSpaceDE w:val="0"/>
        <w:autoSpaceDN w:val="0"/>
        <w:adjustRightInd w:val="0"/>
        <w:spacing w:before="60" w:after="60" w:line="264" w:lineRule="auto"/>
        <w:ind w:right="-58"/>
        <w:jc w:val="both"/>
        <w:rPr>
          <w:color w:val="000000"/>
        </w:rPr>
      </w:pPr>
      <w:r w:rsidRPr="00D2743E">
        <w:rPr>
          <w:rFonts w:eastAsia="ArialNarrow"/>
          <w:color w:val="000000"/>
          <w:lang w:eastAsia="el-GR"/>
        </w:rPr>
        <w:t xml:space="preserve">Το Συνέδριο είναι δωρεάν και για τους εισηγητές και για τους συνέδρους.  </w:t>
      </w:r>
      <w:r w:rsidRPr="00D2743E">
        <w:rPr>
          <w:color w:val="000000"/>
        </w:rPr>
        <w:t xml:space="preserve">Η εγγραφή στο συνέδριο μπορεί να γίνει επιτόπου με την έλευση των συμμετεχόντων ή από απόσταση δηλώνοντας οι ενδιαφερόμενοι τη συμμετοχή τους στο </w:t>
      </w:r>
      <w:hyperlink r:id="rId27" w:history="1">
        <w:r w:rsidRPr="00D2743E">
          <w:rPr>
            <w:rStyle w:val="Hyperlink"/>
            <w:lang w:val="en-US"/>
          </w:rPr>
          <w:t>info</w:t>
        </w:r>
        <w:r w:rsidRPr="00D2743E">
          <w:rPr>
            <w:rStyle w:val="Hyperlink"/>
          </w:rPr>
          <w:t>@</w:t>
        </w:r>
        <w:r w:rsidRPr="00D2743E">
          <w:rPr>
            <w:rStyle w:val="Hyperlink"/>
            <w:lang w:val="en-US"/>
          </w:rPr>
          <w:t>cretaadulteduc</w:t>
        </w:r>
        <w:r w:rsidRPr="00D2743E">
          <w:rPr>
            <w:rStyle w:val="Hyperlink"/>
          </w:rPr>
          <w:t>.</w:t>
        </w:r>
        <w:r w:rsidRPr="00D2743E">
          <w:rPr>
            <w:rStyle w:val="Hyperlink"/>
            <w:lang w:val="en-US"/>
          </w:rPr>
          <w:t>gr</w:t>
        </w:r>
      </w:hyperlink>
      <w:r w:rsidRPr="00D2743E">
        <w:rPr>
          <w:color w:val="0000FF"/>
        </w:rPr>
        <w:t xml:space="preserve"> </w:t>
      </w:r>
      <w:r w:rsidRPr="00D2743E">
        <w:rPr>
          <w:color w:val="000000"/>
        </w:rPr>
        <w:t>. Η  4</w:t>
      </w:r>
      <w:r w:rsidRPr="00D2743E">
        <w:rPr>
          <w:color w:val="000000"/>
          <w:vertAlign w:val="superscript"/>
        </w:rPr>
        <w:t>η</w:t>
      </w:r>
      <w:r w:rsidRPr="00D2743E">
        <w:rPr>
          <w:color w:val="000000"/>
        </w:rPr>
        <w:t xml:space="preserve"> Ανακοίνωση του Συνεδρίου συνοδεύεται από το Πρόγραμμα του Συνεδρίου που περιλαμβάνει </w:t>
      </w:r>
      <w:r w:rsidRPr="00D2743E">
        <w:rPr>
          <w:b/>
          <w:color w:val="000000"/>
        </w:rPr>
        <w:t>εισηγήσεις,</w:t>
      </w:r>
      <w:r w:rsidRPr="00D2743E">
        <w:rPr>
          <w:color w:val="000000"/>
        </w:rPr>
        <w:t xml:space="preserve">  </w:t>
      </w:r>
      <w:r w:rsidRPr="00D2743E">
        <w:rPr>
          <w:b/>
          <w:color w:val="000000"/>
        </w:rPr>
        <w:t>στρογγυλά τραπέζια</w:t>
      </w:r>
      <w:r w:rsidRPr="00D2743E">
        <w:rPr>
          <w:color w:val="000000"/>
        </w:rPr>
        <w:t xml:space="preserve"> και </w:t>
      </w:r>
      <w:r w:rsidRPr="00D2743E">
        <w:rPr>
          <w:b/>
          <w:color w:val="000000"/>
        </w:rPr>
        <w:t xml:space="preserve">τα εργαστήρια του Συνεδρίου. Πρόκειται για την τελική ανακοίνωση </w:t>
      </w:r>
      <w:r w:rsidRPr="00D2743E">
        <w:rPr>
          <w:color w:val="000000"/>
          <w:u w:val="single"/>
        </w:rPr>
        <w:t xml:space="preserve">του Συνεδρίου  κι επίσης συνοδεύεται  με </w:t>
      </w:r>
      <w:r w:rsidRPr="00D2743E">
        <w:rPr>
          <w:b/>
          <w:color w:val="000000"/>
          <w:u w:val="single"/>
        </w:rPr>
        <w:t xml:space="preserve">φόρμα εγγραφής στο συνέδριο -φόρμα εκδήλωσης ενδιαφέροντος συμμετοχής </w:t>
      </w:r>
      <w:r w:rsidRPr="00D2743E">
        <w:rPr>
          <w:color w:val="000000"/>
          <w:u w:val="single"/>
        </w:rPr>
        <w:t xml:space="preserve">των συνέδρων σε </w:t>
      </w:r>
      <w:r>
        <w:rPr>
          <w:color w:val="000000"/>
          <w:u w:val="single"/>
        </w:rPr>
        <w:t xml:space="preserve">δίωρα (120Λ) ή </w:t>
      </w:r>
      <w:r w:rsidRPr="00D2743E">
        <w:rPr>
          <w:color w:val="000000"/>
          <w:u w:val="single"/>
        </w:rPr>
        <w:t>δυομισάωρα (</w:t>
      </w:r>
      <w:r>
        <w:rPr>
          <w:color w:val="000000"/>
          <w:u w:val="single"/>
        </w:rPr>
        <w:t>150</w:t>
      </w:r>
      <w:r w:rsidRPr="00D2743E">
        <w:rPr>
          <w:color w:val="000000"/>
          <w:u w:val="single"/>
        </w:rPr>
        <w:t xml:space="preserve">Λ) εργαστήρια </w:t>
      </w:r>
      <w:r w:rsidRPr="00D2743E">
        <w:rPr>
          <w:color w:val="000000"/>
        </w:rPr>
        <w:t xml:space="preserve">που προτίθενται να παρακολουθήσουν. Στη φόρμα οι σύνεδροι </w:t>
      </w:r>
      <w:r w:rsidRPr="00D2743E">
        <w:rPr>
          <w:b/>
          <w:color w:val="000000"/>
        </w:rPr>
        <w:t>σημειώνουν κυρίως την πρώτη και δεύτερή τους προτίμηση</w:t>
      </w:r>
      <w:r w:rsidRPr="00D2743E">
        <w:rPr>
          <w:color w:val="000000"/>
        </w:rPr>
        <w:t xml:space="preserve"> σε εργαστήρια βάσει των οποίων η οργανωτική επιτροπή του συνεδρίου θα επιχειρήσει την ομαδοποίησή τους σε αυτά. </w:t>
      </w:r>
    </w:p>
    <w:p w:rsidR="00FC3733" w:rsidRPr="00D2743E" w:rsidRDefault="00FC3733" w:rsidP="005D3B0D">
      <w:pPr>
        <w:autoSpaceDE w:val="0"/>
        <w:autoSpaceDN w:val="0"/>
        <w:adjustRightInd w:val="0"/>
        <w:spacing w:before="60" w:after="60" w:line="264" w:lineRule="auto"/>
        <w:ind w:right="-58"/>
        <w:jc w:val="both"/>
        <w:rPr>
          <w:color w:val="000000"/>
        </w:rPr>
      </w:pPr>
      <w:r w:rsidRPr="00D2743E">
        <w:rPr>
          <w:color w:val="000000"/>
        </w:rPr>
        <w:t xml:space="preserve">ΠΡΟΣΟΧΗ! Για λόγους συναδελφικότητας κι επιστημονικής δεοντολογίας, η επιτροπή, </w:t>
      </w:r>
      <w:r w:rsidRPr="00D2743E">
        <w:rPr>
          <w:color w:val="000000"/>
          <w:u w:val="single"/>
        </w:rPr>
        <w:t xml:space="preserve">μετά τη δεύτερη προτίμηση, θα προσπαθήσει την ισότιμη κατανομή συνέδρων στα εργαστήρια </w:t>
      </w:r>
      <w:r w:rsidRPr="00D2743E">
        <w:rPr>
          <w:color w:val="000000"/>
        </w:rPr>
        <w:t xml:space="preserve">ώστε κανένας συνάδελφος </w:t>
      </w:r>
      <w:r>
        <w:rPr>
          <w:color w:val="000000"/>
        </w:rPr>
        <w:t>-</w:t>
      </w:r>
      <w:r w:rsidRPr="00D2743E">
        <w:rPr>
          <w:color w:val="000000"/>
        </w:rPr>
        <w:t>που προτάθηκε εθελοντικά και πρόθυμα να  προσφέρει μία μαθησιακή εμπειρία ως συντονιστής εργαστηρίου</w:t>
      </w:r>
      <w:r>
        <w:rPr>
          <w:color w:val="000000"/>
        </w:rPr>
        <w:t>-</w:t>
      </w:r>
      <w:r w:rsidRPr="00D2743E">
        <w:rPr>
          <w:color w:val="000000"/>
        </w:rPr>
        <w:t xml:space="preserve"> να μην μείνει δίχως εκπαιδευόμενους.  </w:t>
      </w:r>
      <w:r w:rsidRPr="00D2743E">
        <w:rPr>
          <w:b/>
          <w:color w:val="000000"/>
        </w:rPr>
        <w:t>Οι δηλώσεις συμμετοχής στα εργαστήρια θα πρέπει να γίνουν το αργότερο μέχρι 31 Μ</w:t>
      </w:r>
      <w:r>
        <w:rPr>
          <w:b/>
          <w:color w:val="000000"/>
        </w:rPr>
        <w:t>αΐου 2015</w:t>
      </w:r>
      <w:r w:rsidRPr="00D2743E">
        <w:rPr>
          <w:b/>
          <w:color w:val="000000"/>
        </w:rPr>
        <w:t>.</w:t>
      </w:r>
      <w:r w:rsidRPr="00D2743E">
        <w:rPr>
          <w:color w:val="000000"/>
        </w:rPr>
        <w:t xml:space="preserve"> </w:t>
      </w:r>
    </w:p>
    <w:p w:rsidR="00FC3733" w:rsidRPr="00D2743E" w:rsidRDefault="00FC3733" w:rsidP="005D3B0D">
      <w:pPr>
        <w:autoSpaceDE w:val="0"/>
        <w:autoSpaceDN w:val="0"/>
        <w:adjustRightInd w:val="0"/>
        <w:spacing w:before="60" w:after="60" w:line="264" w:lineRule="auto"/>
        <w:ind w:right="-58"/>
        <w:jc w:val="both"/>
        <w:rPr>
          <w:color w:val="000000"/>
        </w:rPr>
      </w:pPr>
      <w:r w:rsidRPr="00D2743E">
        <w:rPr>
          <w:color w:val="000000"/>
        </w:rPr>
        <w:t xml:space="preserve">Τα </w:t>
      </w:r>
      <w:r w:rsidRPr="00D2743E">
        <w:rPr>
          <w:color w:val="000000"/>
          <w:u w:val="single"/>
        </w:rPr>
        <w:t>ονόματα των συμμετεχόντων στα εργαστήρια θα ανακοινωθούν στους συνέδρους κατά την εγγραφή τους στο συνέδριο την Παρασκευή 12 Ιουνίου</w:t>
      </w:r>
      <w:r>
        <w:rPr>
          <w:color w:val="000000"/>
          <w:u w:val="single"/>
        </w:rPr>
        <w:t xml:space="preserve"> 2015 .</w:t>
      </w:r>
    </w:p>
    <w:p w:rsidR="00FC3733" w:rsidRPr="00D2743E" w:rsidRDefault="00FC3733" w:rsidP="005D3B0D">
      <w:pPr>
        <w:autoSpaceDE w:val="0"/>
        <w:autoSpaceDN w:val="0"/>
        <w:adjustRightInd w:val="0"/>
        <w:spacing w:before="60" w:after="60" w:line="264" w:lineRule="auto"/>
        <w:ind w:right="-58"/>
        <w:jc w:val="both"/>
        <w:rPr>
          <w:rFonts w:eastAsia="ArialNarrow"/>
          <w:color w:val="000000"/>
          <w:lang w:eastAsia="el-GR"/>
        </w:rPr>
      </w:pPr>
    </w:p>
    <w:p w:rsidR="00FC3733" w:rsidRPr="00D2743E" w:rsidRDefault="00FC3733" w:rsidP="006D4AD2">
      <w:pPr>
        <w:spacing w:before="60" w:after="60" w:line="264" w:lineRule="auto"/>
        <w:ind w:right="-58"/>
        <w:rPr>
          <w:b/>
          <w:color w:val="000000"/>
        </w:rPr>
      </w:pPr>
    </w:p>
    <w:p w:rsidR="00FC3733" w:rsidRPr="00D2743E" w:rsidRDefault="00FC3733" w:rsidP="00273E16">
      <w:pPr>
        <w:spacing w:before="60" w:after="60" w:line="264" w:lineRule="auto"/>
        <w:ind w:right="-58"/>
        <w:rPr>
          <w:b/>
          <w:color w:val="A50021"/>
        </w:rPr>
      </w:pPr>
    </w:p>
    <w:p w:rsidR="00FC3733" w:rsidRPr="00D2743E" w:rsidRDefault="00FC3733" w:rsidP="00A659E6">
      <w:pPr>
        <w:spacing w:before="60" w:after="60" w:line="264" w:lineRule="auto"/>
        <w:ind w:right="-58"/>
        <w:jc w:val="both"/>
      </w:pPr>
    </w:p>
    <w:sectPr w:rsidR="00FC3733" w:rsidRPr="00D2743E" w:rsidSect="004C2052">
      <w:footerReference w:type="even" r:id="rId28"/>
      <w:footerReference w:type="default" r:id="rId2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33" w:rsidRDefault="00FC3733" w:rsidP="00CE1126">
      <w:pPr>
        <w:spacing w:after="0" w:line="240" w:lineRule="auto"/>
      </w:pPr>
      <w:r>
        <w:separator/>
      </w:r>
    </w:p>
  </w:endnote>
  <w:endnote w:type="continuationSeparator" w:id="0">
    <w:p w:rsidR="00FC3733" w:rsidRDefault="00FC3733" w:rsidP="00CE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33" w:rsidRDefault="00FC3733" w:rsidP="00D63A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733" w:rsidRDefault="00FC37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33" w:rsidRDefault="00FC3733" w:rsidP="00D63A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C3733" w:rsidRDefault="00FC3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33" w:rsidRDefault="00FC3733" w:rsidP="00CE1126">
      <w:pPr>
        <w:spacing w:after="0" w:line="240" w:lineRule="auto"/>
      </w:pPr>
      <w:r>
        <w:separator/>
      </w:r>
    </w:p>
  </w:footnote>
  <w:footnote w:type="continuationSeparator" w:id="0">
    <w:p w:rsidR="00FC3733" w:rsidRDefault="00FC3733" w:rsidP="00CE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1EE72FEE"/>
    <w:multiLevelType w:val="hybridMultilevel"/>
    <w:tmpl w:val="F056DC64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187839"/>
    <w:multiLevelType w:val="hybridMultilevel"/>
    <w:tmpl w:val="F60E15D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202BBE"/>
    <w:multiLevelType w:val="hybridMultilevel"/>
    <w:tmpl w:val="A60828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B0D"/>
    <w:rsid w:val="00010857"/>
    <w:rsid w:val="0004215A"/>
    <w:rsid w:val="00046D9F"/>
    <w:rsid w:val="00082770"/>
    <w:rsid w:val="00086951"/>
    <w:rsid w:val="000871D0"/>
    <w:rsid w:val="000B092B"/>
    <w:rsid w:val="000D7A35"/>
    <w:rsid w:val="000F3281"/>
    <w:rsid w:val="001167D5"/>
    <w:rsid w:val="00130948"/>
    <w:rsid w:val="001B2AFA"/>
    <w:rsid w:val="001B643D"/>
    <w:rsid w:val="001C155D"/>
    <w:rsid w:val="001D6C2F"/>
    <w:rsid w:val="001F38EB"/>
    <w:rsid w:val="001F7078"/>
    <w:rsid w:val="00216960"/>
    <w:rsid w:val="00226CEF"/>
    <w:rsid w:val="00230992"/>
    <w:rsid w:val="00232784"/>
    <w:rsid w:val="00244123"/>
    <w:rsid w:val="0027163A"/>
    <w:rsid w:val="00273E16"/>
    <w:rsid w:val="00275FB0"/>
    <w:rsid w:val="002C2857"/>
    <w:rsid w:val="002D2DC3"/>
    <w:rsid w:val="002D4883"/>
    <w:rsid w:val="002E76B7"/>
    <w:rsid w:val="003167EE"/>
    <w:rsid w:val="00321402"/>
    <w:rsid w:val="003946B6"/>
    <w:rsid w:val="00395CC8"/>
    <w:rsid w:val="00396F38"/>
    <w:rsid w:val="003C0569"/>
    <w:rsid w:val="003E1815"/>
    <w:rsid w:val="003F2B12"/>
    <w:rsid w:val="003F61BC"/>
    <w:rsid w:val="0042348F"/>
    <w:rsid w:val="00435E2F"/>
    <w:rsid w:val="00437525"/>
    <w:rsid w:val="00446C5E"/>
    <w:rsid w:val="00453DDC"/>
    <w:rsid w:val="00455792"/>
    <w:rsid w:val="0047096B"/>
    <w:rsid w:val="004C2052"/>
    <w:rsid w:val="004E7B16"/>
    <w:rsid w:val="00500E0B"/>
    <w:rsid w:val="0050535D"/>
    <w:rsid w:val="00557BC0"/>
    <w:rsid w:val="00572A8B"/>
    <w:rsid w:val="00583DE1"/>
    <w:rsid w:val="0058761A"/>
    <w:rsid w:val="005B5407"/>
    <w:rsid w:val="005D05BB"/>
    <w:rsid w:val="005D28C7"/>
    <w:rsid w:val="005D3B0D"/>
    <w:rsid w:val="0065572F"/>
    <w:rsid w:val="006B0D4A"/>
    <w:rsid w:val="006D4AD2"/>
    <w:rsid w:val="006E7D67"/>
    <w:rsid w:val="00730293"/>
    <w:rsid w:val="007851DB"/>
    <w:rsid w:val="007951C2"/>
    <w:rsid w:val="007D6513"/>
    <w:rsid w:val="007E026D"/>
    <w:rsid w:val="007E6774"/>
    <w:rsid w:val="007F21C6"/>
    <w:rsid w:val="007F6E8B"/>
    <w:rsid w:val="00811067"/>
    <w:rsid w:val="00830241"/>
    <w:rsid w:val="0083077B"/>
    <w:rsid w:val="00861ACD"/>
    <w:rsid w:val="00862096"/>
    <w:rsid w:val="00865058"/>
    <w:rsid w:val="00875601"/>
    <w:rsid w:val="008F6835"/>
    <w:rsid w:val="009011FB"/>
    <w:rsid w:val="00963806"/>
    <w:rsid w:val="00974109"/>
    <w:rsid w:val="0098090A"/>
    <w:rsid w:val="0098524C"/>
    <w:rsid w:val="009856FC"/>
    <w:rsid w:val="00A174A5"/>
    <w:rsid w:val="00A23AC1"/>
    <w:rsid w:val="00A367B1"/>
    <w:rsid w:val="00A37639"/>
    <w:rsid w:val="00A62E25"/>
    <w:rsid w:val="00A659E6"/>
    <w:rsid w:val="00A80B90"/>
    <w:rsid w:val="00AA50C5"/>
    <w:rsid w:val="00AB1439"/>
    <w:rsid w:val="00AE4604"/>
    <w:rsid w:val="00B06D68"/>
    <w:rsid w:val="00B211D0"/>
    <w:rsid w:val="00B37BE0"/>
    <w:rsid w:val="00B63088"/>
    <w:rsid w:val="00B83D6D"/>
    <w:rsid w:val="00B966C9"/>
    <w:rsid w:val="00BB717E"/>
    <w:rsid w:val="00BC29CB"/>
    <w:rsid w:val="00BD6B1F"/>
    <w:rsid w:val="00BF2461"/>
    <w:rsid w:val="00BF4E8F"/>
    <w:rsid w:val="00BF52BF"/>
    <w:rsid w:val="00BF6255"/>
    <w:rsid w:val="00C610AD"/>
    <w:rsid w:val="00C65E84"/>
    <w:rsid w:val="00C74536"/>
    <w:rsid w:val="00C96003"/>
    <w:rsid w:val="00CB5BA2"/>
    <w:rsid w:val="00CB6628"/>
    <w:rsid w:val="00CD5017"/>
    <w:rsid w:val="00CE1126"/>
    <w:rsid w:val="00CE3C53"/>
    <w:rsid w:val="00CE69C2"/>
    <w:rsid w:val="00D00512"/>
    <w:rsid w:val="00D10562"/>
    <w:rsid w:val="00D2743E"/>
    <w:rsid w:val="00D35E38"/>
    <w:rsid w:val="00D45A30"/>
    <w:rsid w:val="00D63ACA"/>
    <w:rsid w:val="00D64027"/>
    <w:rsid w:val="00D76279"/>
    <w:rsid w:val="00D9758B"/>
    <w:rsid w:val="00DB55B8"/>
    <w:rsid w:val="00DB5E22"/>
    <w:rsid w:val="00DF3DD7"/>
    <w:rsid w:val="00DF617F"/>
    <w:rsid w:val="00E25B18"/>
    <w:rsid w:val="00E42487"/>
    <w:rsid w:val="00E5641C"/>
    <w:rsid w:val="00E635AE"/>
    <w:rsid w:val="00E676D7"/>
    <w:rsid w:val="00E9095C"/>
    <w:rsid w:val="00E92574"/>
    <w:rsid w:val="00EA5ADE"/>
    <w:rsid w:val="00EA5E00"/>
    <w:rsid w:val="00EF189F"/>
    <w:rsid w:val="00F10DDB"/>
    <w:rsid w:val="00F225D5"/>
    <w:rsid w:val="00F36E20"/>
    <w:rsid w:val="00F605A5"/>
    <w:rsid w:val="00F83DDA"/>
    <w:rsid w:val="00F91B0D"/>
    <w:rsid w:val="00F92186"/>
    <w:rsid w:val="00F967EB"/>
    <w:rsid w:val="00FC090C"/>
    <w:rsid w:val="00FC3733"/>
    <w:rsid w:val="00FD54AA"/>
    <w:rsid w:val="00FD5814"/>
    <w:rsid w:val="00FD672B"/>
    <w:rsid w:val="00FE4ED2"/>
    <w:rsid w:val="00FE6D34"/>
    <w:rsid w:val="00FF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0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E7B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3B0D"/>
    <w:pPr>
      <w:keepNext/>
      <w:tabs>
        <w:tab w:val="left" w:pos="426"/>
        <w:tab w:val="left" w:pos="5387"/>
        <w:tab w:val="left" w:pos="6237"/>
      </w:tabs>
      <w:spacing w:after="0" w:line="240" w:lineRule="auto"/>
      <w:outlineLvl w:val="2"/>
    </w:pPr>
    <w:rPr>
      <w:rFonts w:ascii="Arial" w:hAnsi="Arial"/>
      <w:b/>
      <w:noProof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412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D3B0D"/>
    <w:rPr>
      <w:rFonts w:ascii="Arial" w:hAnsi="Arial" w:cs="Times New Roman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5D3B0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D3B0D"/>
    <w:rPr>
      <w:rFonts w:cs="Times New Roman"/>
      <w:b/>
      <w:bCs/>
    </w:rPr>
  </w:style>
  <w:style w:type="character" w:customStyle="1" w:styleId="contact-emailto">
    <w:name w:val="contact-emailto"/>
    <w:basedOn w:val="DefaultParagraphFont"/>
    <w:uiPriority w:val="99"/>
    <w:rsid w:val="005D3B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3B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B0D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rsid w:val="005D3B0D"/>
    <w:rPr>
      <w:rFonts w:cs="Times New Roman"/>
    </w:rPr>
  </w:style>
  <w:style w:type="paragraph" w:customStyle="1" w:styleId="yiv3990923122msonormal">
    <w:name w:val="yiv3990923122msonormal"/>
    <w:basedOn w:val="Normal"/>
    <w:uiPriority w:val="99"/>
    <w:rsid w:val="004E7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fullpost">
    <w:name w:val="fullpost"/>
    <w:basedOn w:val="DefaultParagraphFont"/>
    <w:uiPriority w:val="99"/>
    <w:rsid w:val="004E7B1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6E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6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76D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6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76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6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6D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hyperlink" Target="http://cretaadulteduc.gr/blog/?p=3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cretaadulteduc.gr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1.jpeg"/><Relationship Id="rId25" Type="http://schemas.openxmlformats.org/officeDocument/2006/relationships/hyperlink" Target="mailto:info@cretaadulteduc.g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xterezaki@yahoo.gr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hyperlink" Target="mailto:info@cretaadulteduc.gr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xenostravel.com.cy/images/ui/CategPhotos/CHANIA.jpg" TargetMode="External"/><Relationship Id="rId23" Type="http://schemas.openxmlformats.org/officeDocument/2006/relationships/hyperlink" Target="http://www.cretaadulteduc.gr" TargetMode="External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cretaadulteduc.gr/blog/" TargetMode="External"/><Relationship Id="rId27" Type="http://schemas.openxmlformats.org/officeDocument/2006/relationships/hyperlink" Target="mailto:info@cretaadulteduc.gr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1786</TotalTime>
  <Pages>3</Pages>
  <Words>965</Words>
  <Characters>5211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user</cp:lastModifiedBy>
  <cp:revision>51</cp:revision>
  <dcterms:created xsi:type="dcterms:W3CDTF">2015-03-11T05:20:00Z</dcterms:created>
  <dcterms:modified xsi:type="dcterms:W3CDTF">2015-05-12T19:43:00Z</dcterms:modified>
</cp:coreProperties>
</file>