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688AF" w14:textId="77777777" w:rsidR="00FF0ED6" w:rsidRDefault="00FF0ED6" w:rsidP="005064B2">
      <w:pPr>
        <w:jc w:val="both"/>
        <w:rPr>
          <w:rFonts w:asciiTheme="minorHAnsi" w:hAnsiTheme="minorHAnsi"/>
          <w:b/>
          <w:color w:val="4B5668"/>
          <w:sz w:val="28"/>
          <w:szCs w:val="28"/>
          <w:lang w:val="en-US"/>
        </w:rPr>
      </w:pPr>
    </w:p>
    <w:p w14:paraId="5BC68C58" w14:textId="77777777" w:rsidR="00641C46" w:rsidRPr="00641C46" w:rsidRDefault="00F92345" w:rsidP="005064B2">
      <w:pPr>
        <w:jc w:val="both"/>
        <w:rPr>
          <w:rFonts w:asciiTheme="minorHAnsi" w:hAnsiTheme="minorHAnsi"/>
          <w:b/>
          <w:color w:val="4B5668"/>
          <w:sz w:val="28"/>
          <w:szCs w:val="28"/>
          <w:lang w:val="en-US"/>
        </w:rPr>
      </w:pPr>
      <w:r>
        <w:rPr>
          <w:rFonts w:asciiTheme="minorHAnsi" w:hAnsiTheme="minorHAnsi"/>
          <w:b/>
          <w:color w:val="4B5668"/>
          <w:sz w:val="28"/>
          <w:szCs w:val="28"/>
          <w:lang w:val="en-US"/>
        </w:rPr>
        <w:t xml:space="preserve">EU </w:t>
      </w:r>
      <w:r w:rsidR="00B0596C">
        <w:rPr>
          <w:rFonts w:asciiTheme="minorHAnsi" w:hAnsiTheme="minorHAnsi"/>
          <w:b/>
          <w:color w:val="4B5668"/>
          <w:sz w:val="28"/>
          <w:szCs w:val="28"/>
          <w:lang w:val="en-US"/>
        </w:rPr>
        <w:t xml:space="preserve">Commissioner </w:t>
      </w:r>
      <w:proofErr w:type="spellStart"/>
      <w:r w:rsidR="00B0596C">
        <w:rPr>
          <w:rFonts w:asciiTheme="minorHAnsi" w:hAnsiTheme="minorHAnsi"/>
          <w:b/>
          <w:color w:val="4B5668"/>
          <w:sz w:val="28"/>
          <w:szCs w:val="28"/>
          <w:lang w:val="en-US"/>
        </w:rPr>
        <w:t>Günther</w:t>
      </w:r>
      <w:proofErr w:type="spellEnd"/>
      <w:r w:rsidR="00B0596C">
        <w:rPr>
          <w:rFonts w:asciiTheme="minorHAnsi" w:hAnsiTheme="minorHAnsi"/>
          <w:b/>
          <w:color w:val="4B5668"/>
          <w:sz w:val="28"/>
          <w:szCs w:val="28"/>
          <w:lang w:val="en-US"/>
        </w:rPr>
        <w:t xml:space="preserve"> </w:t>
      </w:r>
      <w:proofErr w:type="spellStart"/>
      <w:r w:rsidR="00A52C3C">
        <w:rPr>
          <w:rFonts w:asciiTheme="minorHAnsi" w:hAnsiTheme="minorHAnsi"/>
          <w:b/>
          <w:color w:val="4B5668"/>
          <w:sz w:val="28"/>
          <w:szCs w:val="28"/>
          <w:lang w:val="en-US"/>
        </w:rPr>
        <w:t>Oettinger</w:t>
      </w:r>
      <w:proofErr w:type="spellEnd"/>
      <w:r w:rsidR="00A52C3C">
        <w:rPr>
          <w:rFonts w:asciiTheme="minorHAnsi" w:hAnsiTheme="minorHAnsi"/>
          <w:b/>
          <w:color w:val="4B5668"/>
          <w:sz w:val="28"/>
          <w:szCs w:val="28"/>
          <w:lang w:val="en-US"/>
        </w:rPr>
        <w:t xml:space="preserve"> </w:t>
      </w:r>
      <w:r w:rsidR="00B0596C">
        <w:rPr>
          <w:rFonts w:asciiTheme="minorHAnsi" w:hAnsiTheme="minorHAnsi"/>
          <w:b/>
          <w:color w:val="4B5668"/>
          <w:sz w:val="28"/>
          <w:szCs w:val="28"/>
          <w:lang w:val="en-US"/>
        </w:rPr>
        <w:t>supports</w:t>
      </w:r>
      <w:r w:rsidR="00733EC2">
        <w:rPr>
          <w:rFonts w:asciiTheme="minorHAnsi" w:hAnsiTheme="minorHAnsi"/>
          <w:b/>
          <w:color w:val="4B5668"/>
          <w:sz w:val="28"/>
          <w:szCs w:val="28"/>
          <w:lang w:val="en-US"/>
        </w:rPr>
        <w:t xml:space="preserve"> </w:t>
      </w:r>
      <w:r w:rsidR="00641C46" w:rsidRPr="00641C46">
        <w:rPr>
          <w:rFonts w:asciiTheme="minorHAnsi" w:hAnsiTheme="minorHAnsi"/>
          <w:b/>
          <w:color w:val="4B5668"/>
          <w:sz w:val="28"/>
          <w:szCs w:val="28"/>
          <w:lang w:val="en-US"/>
        </w:rPr>
        <w:t xml:space="preserve">Crowd Dialog Europe </w:t>
      </w:r>
    </w:p>
    <w:p w14:paraId="6B0305F3" w14:textId="77777777" w:rsidR="007C4A5D" w:rsidRPr="00953141" w:rsidRDefault="006C413D" w:rsidP="00466969">
      <w:pPr>
        <w:jc w:val="both"/>
        <w:rPr>
          <w:rFonts w:asciiTheme="minorHAnsi" w:hAnsiTheme="minorHAnsi"/>
          <w:b/>
          <w:color w:val="4B5668"/>
          <w:lang w:val="en-US"/>
        </w:rPr>
      </w:pPr>
      <w:r>
        <w:rPr>
          <w:rFonts w:asciiTheme="minorHAnsi" w:hAnsiTheme="minorHAnsi"/>
          <w:b/>
          <w:color w:val="4B5668"/>
          <w:lang w:val="en-US"/>
        </w:rPr>
        <w:t>Munich, 23</w:t>
      </w:r>
      <w:r w:rsidR="00E05ED1" w:rsidRPr="00953141">
        <w:rPr>
          <w:rFonts w:asciiTheme="minorHAnsi" w:hAnsiTheme="minorHAnsi"/>
          <w:b/>
          <w:color w:val="4B5668"/>
          <w:lang w:val="en-US"/>
        </w:rPr>
        <w:t>.07</w:t>
      </w:r>
      <w:r w:rsidR="00361BEC" w:rsidRPr="00953141">
        <w:rPr>
          <w:rFonts w:asciiTheme="minorHAnsi" w:hAnsiTheme="minorHAnsi"/>
          <w:b/>
          <w:color w:val="4B5668"/>
          <w:lang w:val="en-US"/>
        </w:rPr>
        <w:t xml:space="preserve">.2015 </w:t>
      </w:r>
      <w:r w:rsidR="00386FCE" w:rsidRPr="00953141">
        <w:rPr>
          <w:rFonts w:asciiTheme="minorHAnsi" w:hAnsiTheme="minorHAnsi"/>
          <w:b/>
          <w:color w:val="4B5668"/>
          <w:lang w:val="en-US"/>
        </w:rPr>
        <w:t>–</w:t>
      </w:r>
      <w:r w:rsidR="005105E2" w:rsidRPr="00953141">
        <w:rPr>
          <w:rFonts w:asciiTheme="minorHAnsi" w:hAnsiTheme="minorHAnsi"/>
          <w:b/>
          <w:color w:val="4B5668"/>
          <w:lang w:val="en-US"/>
        </w:rPr>
        <w:t xml:space="preserve"> </w:t>
      </w:r>
      <w:r w:rsidR="00CF5137" w:rsidRPr="00953141">
        <w:rPr>
          <w:rFonts w:asciiTheme="minorHAnsi" w:hAnsiTheme="minorHAnsi"/>
          <w:b/>
          <w:color w:val="4B5668"/>
          <w:lang w:val="en-US"/>
        </w:rPr>
        <w:t>The f</w:t>
      </w:r>
      <w:r w:rsidR="00984F55" w:rsidRPr="00953141">
        <w:rPr>
          <w:rFonts w:asciiTheme="minorHAnsi" w:hAnsiTheme="minorHAnsi"/>
          <w:b/>
          <w:color w:val="4B5668"/>
          <w:lang w:val="en-US"/>
        </w:rPr>
        <w:t xml:space="preserve">irst </w:t>
      </w:r>
      <w:r w:rsidR="00E05ED1" w:rsidRPr="00953141">
        <w:rPr>
          <w:rFonts w:asciiTheme="minorHAnsi" w:hAnsiTheme="minorHAnsi"/>
          <w:b/>
          <w:color w:val="4B5668"/>
          <w:lang w:val="en-US"/>
        </w:rPr>
        <w:t>Crowd</w:t>
      </w:r>
      <w:r w:rsidR="00812AA3">
        <w:rPr>
          <w:rFonts w:asciiTheme="minorHAnsi" w:hAnsiTheme="minorHAnsi"/>
          <w:b/>
          <w:color w:val="4B5668"/>
          <w:lang w:val="en-US"/>
        </w:rPr>
        <w:t xml:space="preserve"> Dialog Europe </w:t>
      </w:r>
      <w:r w:rsidR="00641C46" w:rsidRPr="00953141">
        <w:rPr>
          <w:rFonts w:asciiTheme="minorHAnsi" w:hAnsiTheme="minorHAnsi"/>
          <w:b/>
          <w:color w:val="4B5668"/>
          <w:lang w:val="en-US"/>
        </w:rPr>
        <w:t>i</w:t>
      </w:r>
      <w:r w:rsidR="00D67C2D" w:rsidRPr="00953141">
        <w:rPr>
          <w:rFonts w:asciiTheme="minorHAnsi" w:hAnsiTheme="minorHAnsi"/>
          <w:b/>
          <w:color w:val="4B5668"/>
          <w:lang w:val="en-US"/>
        </w:rPr>
        <w:t>n Helsinki</w:t>
      </w:r>
      <w:r w:rsidR="00E05ED1" w:rsidRPr="00953141">
        <w:rPr>
          <w:rFonts w:asciiTheme="minorHAnsi" w:hAnsiTheme="minorHAnsi"/>
          <w:b/>
          <w:color w:val="4B5668"/>
          <w:lang w:val="en-US"/>
        </w:rPr>
        <w:t xml:space="preserve"> on August 27</w:t>
      </w:r>
      <w:r w:rsidR="00E05ED1" w:rsidRPr="00953141">
        <w:rPr>
          <w:rFonts w:asciiTheme="minorHAnsi" w:hAnsiTheme="minorHAnsi"/>
          <w:b/>
          <w:color w:val="4B5668"/>
          <w:vertAlign w:val="superscript"/>
          <w:lang w:val="en-US"/>
        </w:rPr>
        <w:t>th</w:t>
      </w:r>
      <w:r w:rsidR="00E05ED1" w:rsidRPr="00953141">
        <w:rPr>
          <w:rFonts w:asciiTheme="minorHAnsi" w:hAnsiTheme="minorHAnsi"/>
          <w:b/>
          <w:color w:val="4B5668"/>
          <w:lang w:val="en-US"/>
        </w:rPr>
        <w:t>, 2015</w:t>
      </w:r>
      <w:r w:rsidR="00CF5137" w:rsidRPr="00953141">
        <w:rPr>
          <w:rFonts w:asciiTheme="minorHAnsi" w:hAnsiTheme="minorHAnsi"/>
          <w:b/>
          <w:color w:val="4B5668"/>
          <w:lang w:val="en-US"/>
        </w:rPr>
        <w:t xml:space="preserve"> </w:t>
      </w:r>
      <w:r w:rsidR="00F72CB5" w:rsidRPr="00F72CB5">
        <w:rPr>
          <w:rFonts w:asciiTheme="minorHAnsi" w:hAnsiTheme="minorHAnsi"/>
          <w:b/>
          <w:color w:val="4B5668"/>
          <w:lang w:val="en-US"/>
        </w:rPr>
        <w:t>is a meeting of experts from more than 25 countries</w:t>
      </w:r>
      <w:r w:rsidR="00B0596C">
        <w:rPr>
          <w:rFonts w:asciiTheme="minorHAnsi" w:hAnsiTheme="minorHAnsi"/>
          <w:b/>
          <w:color w:val="4B5668"/>
          <w:lang w:val="en-US"/>
        </w:rPr>
        <w:t xml:space="preserve"> to discuss </w:t>
      </w:r>
      <w:r w:rsidR="00E05ED1" w:rsidRPr="00953141">
        <w:rPr>
          <w:rFonts w:asciiTheme="minorHAnsi" w:hAnsiTheme="minorHAnsi"/>
          <w:b/>
          <w:color w:val="4B5668"/>
          <w:lang w:val="en-US"/>
        </w:rPr>
        <w:t xml:space="preserve">the most current findings and </w:t>
      </w:r>
      <w:r w:rsidR="00140287" w:rsidRPr="00953141">
        <w:rPr>
          <w:rFonts w:asciiTheme="minorHAnsi" w:hAnsiTheme="minorHAnsi"/>
          <w:b/>
          <w:color w:val="4B5668"/>
          <w:lang w:val="en-US"/>
        </w:rPr>
        <w:t xml:space="preserve">developments in the fields of </w:t>
      </w:r>
      <w:r w:rsidR="00641C46" w:rsidRPr="00953141">
        <w:rPr>
          <w:rFonts w:asciiTheme="minorHAnsi" w:hAnsiTheme="minorHAnsi"/>
          <w:b/>
          <w:color w:val="4B5668"/>
          <w:lang w:val="en-US"/>
        </w:rPr>
        <w:t>crowdsourcing, crowdfunding</w:t>
      </w:r>
      <w:r w:rsidR="00F72CB5">
        <w:rPr>
          <w:rFonts w:asciiTheme="minorHAnsi" w:hAnsiTheme="minorHAnsi"/>
          <w:b/>
          <w:color w:val="4B5668"/>
          <w:lang w:val="en-US"/>
        </w:rPr>
        <w:t xml:space="preserve"> and </w:t>
      </w:r>
      <w:proofErr w:type="spellStart"/>
      <w:r w:rsidR="00F72CB5">
        <w:rPr>
          <w:rFonts w:asciiTheme="minorHAnsi" w:hAnsiTheme="minorHAnsi"/>
          <w:b/>
          <w:color w:val="4B5668"/>
          <w:lang w:val="en-US"/>
        </w:rPr>
        <w:t>crowdin</w:t>
      </w:r>
      <w:r w:rsidR="00641C46" w:rsidRPr="00953141">
        <w:rPr>
          <w:rFonts w:asciiTheme="minorHAnsi" w:hAnsiTheme="minorHAnsi"/>
          <w:b/>
          <w:color w:val="4B5668"/>
          <w:lang w:val="en-US"/>
        </w:rPr>
        <w:t>novation</w:t>
      </w:r>
      <w:proofErr w:type="spellEnd"/>
      <w:r w:rsidR="00140287" w:rsidRPr="00953141">
        <w:rPr>
          <w:rFonts w:asciiTheme="minorHAnsi" w:hAnsiTheme="minorHAnsi"/>
          <w:b/>
          <w:color w:val="4B5668"/>
          <w:lang w:val="en-US"/>
        </w:rPr>
        <w:t>.</w:t>
      </w:r>
      <w:r w:rsidR="007C4A5D" w:rsidRPr="00953141">
        <w:rPr>
          <w:rFonts w:asciiTheme="minorHAnsi" w:hAnsiTheme="minorHAnsi"/>
          <w:b/>
          <w:color w:val="4B5668"/>
          <w:lang w:val="en-US"/>
        </w:rPr>
        <w:t xml:space="preserve"> </w:t>
      </w:r>
      <w:r w:rsidR="00911125">
        <w:rPr>
          <w:rFonts w:asciiTheme="minorHAnsi" w:hAnsiTheme="minorHAnsi"/>
          <w:b/>
          <w:color w:val="4B5668"/>
          <w:lang w:val="en-US"/>
        </w:rPr>
        <w:t xml:space="preserve">In his </w:t>
      </w:r>
      <w:r w:rsidR="00B0596C">
        <w:rPr>
          <w:rFonts w:asciiTheme="minorHAnsi" w:hAnsiTheme="minorHAnsi"/>
          <w:b/>
          <w:color w:val="4B5668"/>
          <w:lang w:val="en-US"/>
        </w:rPr>
        <w:t>message</w:t>
      </w:r>
      <w:r w:rsidR="00911125">
        <w:rPr>
          <w:rFonts w:asciiTheme="minorHAnsi" w:hAnsiTheme="minorHAnsi"/>
          <w:b/>
          <w:color w:val="4B5668"/>
          <w:lang w:val="en-US"/>
        </w:rPr>
        <w:t xml:space="preserve"> to the </w:t>
      </w:r>
      <w:r w:rsidR="00B0596C">
        <w:rPr>
          <w:rFonts w:asciiTheme="minorHAnsi" w:hAnsiTheme="minorHAnsi"/>
          <w:b/>
          <w:color w:val="4B5668"/>
          <w:lang w:val="en-US"/>
        </w:rPr>
        <w:t>delegates</w:t>
      </w:r>
      <w:r w:rsidR="00911125">
        <w:rPr>
          <w:rFonts w:asciiTheme="minorHAnsi" w:hAnsiTheme="minorHAnsi"/>
          <w:b/>
          <w:color w:val="4B5668"/>
          <w:lang w:val="en-US"/>
        </w:rPr>
        <w:t xml:space="preserve"> </w:t>
      </w:r>
      <w:r w:rsidR="00B0596C">
        <w:rPr>
          <w:rFonts w:asciiTheme="minorHAnsi" w:hAnsiTheme="minorHAnsi"/>
          <w:b/>
          <w:color w:val="4B5668"/>
          <w:lang w:val="en-US"/>
        </w:rPr>
        <w:t xml:space="preserve">the </w:t>
      </w:r>
      <w:r w:rsidR="00B0596C" w:rsidRPr="00953141">
        <w:rPr>
          <w:rFonts w:asciiTheme="minorHAnsi" w:hAnsiTheme="minorHAnsi"/>
          <w:b/>
          <w:color w:val="4B5668"/>
          <w:lang w:val="en-US"/>
        </w:rPr>
        <w:t>European Commissioner for Digital Economy and Society</w:t>
      </w:r>
      <w:r w:rsidR="00B0596C">
        <w:rPr>
          <w:rFonts w:asciiTheme="minorHAnsi" w:hAnsiTheme="minorHAnsi"/>
          <w:b/>
          <w:color w:val="4B5668"/>
          <w:lang w:val="en-US"/>
        </w:rPr>
        <w:t xml:space="preserve">, </w:t>
      </w:r>
      <w:proofErr w:type="spellStart"/>
      <w:r w:rsidR="00B0596C">
        <w:rPr>
          <w:rFonts w:asciiTheme="minorHAnsi" w:hAnsiTheme="minorHAnsi"/>
          <w:b/>
          <w:color w:val="4B5668"/>
          <w:lang w:val="en-US"/>
        </w:rPr>
        <w:t>Günther</w:t>
      </w:r>
      <w:proofErr w:type="spellEnd"/>
      <w:r w:rsidR="00B0596C">
        <w:rPr>
          <w:rFonts w:asciiTheme="minorHAnsi" w:hAnsiTheme="minorHAnsi"/>
          <w:b/>
          <w:color w:val="4B5668"/>
          <w:lang w:val="en-US"/>
        </w:rPr>
        <w:t xml:space="preserve"> </w:t>
      </w:r>
      <w:proofErr w:type="spellStart"/>
      <w:r w:rsidR="00B0596C">
        <w:rPr>
          <w:rFonts w:asciiTheme="minorHAnsi" w:hAnsiTheme="minorHAnsi"/>
          <w:b/>
          <w:color w:val="4B5668"/>
          <w:lang w:val="en-US"/>
        </w:rPr>
        <w:t>Oettinger</w:t>
      </w:r>
      <w:proofErr w:type="spellEnd"/>
      <w:r w:rsidR="00B0596C">
        <w:rPr>
          <w:rFonts w:asciiTheme="minorHAnsi" w:hAnsiTheme="minorHAnsi"/>
          <w:b/>
          <w:color w:val="4B5668"/>
          <w:lang w:val="en-US"/>
        </w:rPr>
        <w:t>, points</w:t>
      </w:r>
      <w:r w:rsidR="00911125">
        <w:rPr>
          <w:rFonts w:asciiTheme="minorHAnsi" w:hAnsiTheme="minorHAnsi"/>
          <w:b/>
          <w:color w:val="4B5668"/>
          <w:lang w:val="en-US"/>
        </w:rPr>
        <w:t xml:space="preserve"> out</w:t>
      </w:r>
      <w:r w:rsidR="006822DC" w:rsidRPr="00953141">
        <w:rPr>
          <w:rFonts w:asciiTheme="minorHAnsi" w:hAnsiTheme="minorHAnsi"/>
          <w:b/>
          <w:color w:val="4B5668"/>
          <w:lang w:val="en-US"/>
        </w:rPr>
        <w:t xml:space="preserve"> </w:t>
      </w:r>
      <w:r w:rsidR="00CF5137" w:rsidRPr="00953141">
        <w:rPr>
          <w:rFonts w:asciiTheme="minorHAnsi" w:hAnsiTheme="minorHAnsi"/>
          <w:b/>
          <w:color w:val="4B5668"/>
          <w:lang w:val="en-US"/>
        </w:rPr>
        <w:t xml:space="preserve">the </w:t>
      </w:r>
      <w:r w:rsidR="00B0596C">
        <w:rPr>
          <w:rFonts w:asciiTheme="minorHAnsi" w:hAnsiTheme="minorHAnsi"/>
          <w:b/>
          <w:color w:val="4B5668"/>
          <w:lang w:val="en-US"/>
        </w:rPr>
        <w:t>importance</w:t>
      </w:r>
      <w:r w:rsidR="00CF5137" w:rsidRPr="00953141">
        <w:rPr>
          <w:rFonts w:asciiTheme="minorHAnsi" w:hAnsiTheme="minorHAnsi"/>
          <w:b/>
          <w:color w:val="4B5668"/>
          <w:lang w:val="en-US"/>
        </w:rPr>
        <w:t xml:space="preserve"> of </w:t>
      </w:r>
      <w:r w:rsidR="00B0596C">
        <w:rPr>
          <w:rFonts w:asciiTheme="minorHAnsi" w:hAnsiTheme="minorHAnsi"/>
          <w:b/>
          <w:color w:val="4B5668"/>
          <w:lang w:val="en-US"/>
        </w:rPr>
        <w:t xml:space="preserve">a meaningful </w:t>
      </w:r>
      <w:r w:rsidR="00953141" w:rsidRPr="00953141">
        <w:rPr>
          <w:rFonts w:asciiTheme="minorHAnsi" w:hAnsiTheme="minorHAnsi"/>
          <w:b/>
          <w:color w:val="4B5668"/>
          <w:lang w:val="en-US"/>
        </w:rPr>
        <w:t xml:space="preserve">dialog, transparency </w:t>
      </w:r>
      <w:r w:rsidR="00CF5137" w:rsidRPr="00953141">
        <w:rPr>
          <w:rFonts w:asciiTheme="minorHAnsi" w:hAnsiTheme="minorHAnsi"/>
          <w:b/>
          <w:color w:val="4B5668"/>
          <w:lang w:val="en-US"/>
        </w:rPr>
        <w:t xml:space="preserve">and </w:t>
      </w:r>
      <w:r w:rsidR="00953141" w:rsidRPr="00953141">
        <w:rPr>
          <w:rFonts w:asciiTheme="minorHAnsi" w:hAnsiTheme="minorHAnsi"/>
          <w:b/>
          <w:color w:val="4B5668"/>
          <w:lang w:val="en-US"/>
        </w:rPr>
        <w:t xml:space="preserve">trust in </w:t>
      </w:r>
      <w:r w:rsidR="00812AA3">
        <w:rPr>
          <w:rFonts w:asciiTheme="minorHAnsi" w:hAnsiTheme="minorHAnsi"/>
          <w:b/>
          <w:color w:val="4B5668"/>
          <w:lang w:val="en-US"/>
        </w:rPr>
        <w:t>regard</w:t>
      </w:r>
      <w:r w:rsidR="00953141" w:rsidRPr="00953141">
        <w:rPr>
          <w:rFonts w:asciiTheme="minorHAnsi" w:hAnsiTheme="minorHAnsi"/>
          <w:b/>
          <w:color w:val="4B5668"/>
          <w:lang w:val="en-US"/>
        </w:rPr>
        <w:t xml:space="preserve"> of crowdfunding. </w:t>
      </w:r>
      <w:r w:rsidR="00B0596C">
        <w:rPr>
          <w:rFonts w:asciiTheme="minorHAnsi" w:hAnsiTheme="minorHAnsi"/>
          <w:b/>
          <w:color w:val="4B5668"/>
          <w:lang w:val="en-US"/>
        </w:rPr>
        <w:t xml:space="preserve">In support to this course, the </w:t>
      </w:r>
      <w:r w:rsidR="006822DC">
        <w:rPr>
          <w:rFonts w:asciiTheme="minorHAnsi" w:hAnsiTheme="minorHAnsi"/>
          <w:b/>
          <w:color w:val="4B5668"/>
          <w:lang w:val="en-US"/>
        </w:rPr>
        <w:t>h</w:t>
      </w:r>
      <w:r w:rsidR="007C4A5D" w:rsidRPr="00953141">
        <w:rPr>
          <w:rFonts w:asciiTheme="minorHAnsi" w:hAnsiTheme="minorHAnsi"/>
          <w:b/>
          <w:color w:val="4B5668"/>
          <w:lang w:val="en-US"/>
        </w:rPr>
        <w:t>ost of the event</w:t>
      </w:r>
      <w:r w:rsidR="00CF5137" w:rsidRPr="00953141">
        <w:rPr>
          <w:rFonts w:asciiTheme="minorHAnsi" w:hAnsiTheme="minorHAnsi"/>
          <w:b/>
          <w:color w:val="4B5668"/>
          <w:lang w:val="en-US"/>
        </w:rPr>
        <w:t>,</w:t>
      </w:r>
      <w:r w:rsidR="007C4A5D" w:rsidRPr="00953141">
        <w:rPr>
          <w:rFonts w:asciiTheme="minorHAnsi" w:hAnsiTheme="minorHAnsi"/>
          <w:b/>
          <w:color w:val="4B5668"/>
          <w:lang w:val="en-US"/>
        </w:rPr>
        <w:t xml:space="preserve"> Dr. Michael </w:t>
      </w:r>
      <w:proofErr w:type="spellStart"/>
      <w:r w:rsidR="007C4A5D" w:rsidRPr="00953141">
        <w:rPr>
          <w:rFonts w:asciiTheme="minorHAnsi" w:hAnsiTheme="minorHAnsi"/>
          <w:b/>
          <w:color w:val="4B5668"/>
          <w:lang w:val="en-US"/>
        </w:rPr>
        <w:t>Gebert</w:t>
      </w:r>
      <w:proofErr w:type="spellEnd"/>
      <w:r w:rsidR="00CF5137" w:rsidRPr="00953141">
        <w:rPr>
          <w:rFonts w:asciiTheme="minorHAnsi" w:hAnsiTheme="minorHAnsi"/>
          <w:b/>
          <w:color w:val="4B5668"/>
          <w:lang w:val="en-US"/>
        </w:rPr>
        <w:t>,</w:t>
      </w:r>
      <w:r w:rsidR="007C4A5D" w:rsidRPr="00953141">
        <w:rPr>
          <w:rFonts w:asciiTheme="minorHAnsi" w:hAnsiTheme="minorHAnsi"/>
          <w:b/>
          <w:color w:val="4B5668"/>
          <w:lang w:val="en-US"/>
        </w:rPr>
        <w:t xml:space="preserve"> </w:t>
      </w:r>
      <w:r w:rsidR="007B3A1F" w:rsidRPr="00953141">
        <w:rPr>
          <w:rFonts w:asciiTheme="minorHAnsi" w:hAnsiTheme="minorHAnsi"/>
          <w:b/>
          <w:color w:val="4B5668"/>
          <w:lang w:val="en-US"/>
        </w:rPr>
        <w:t xml:space="preserve">especially </w:t>
      </w:r>
      <w:r w:rsidR="007C4A5D" w:rsidRPr="00953141">
        <w:rPr>
          <w:rFonts w:asciiTheme="minorHAnsi" w:hAnsiTheme="minorHAnsi"/>
          <w:b/>
          <w:color w:val="4B5668"/>
          <w:lang w:val="en-US"/>
        </w:rPr>
        <w:t xml:space="preserve">welcomes </w:t>
      </w:r>
      <w:r w:rsidR="00DE448B">
        <w:rPr>
          <w:rFonts w:asciiTheme="minorHAnsi" w:hAnsiTheme="minorHAnsi"/>
          <w:b/>
          <w:color w:val="4B5668"/>
          <w:lang w:val="en-US"/>
        </w:rPr>
        <w:t xml:space="preserve">the </w:t>
      </w:r>
      <w:r w:rsidR="00737774">
        <w:rPr>
          <w:rFonts w:asciiTheme="minorHAnsi" w:hAnsiTheme="minorHAnsi"/>
          <w:b/>
          <w:color w:val="4B5668"/>
          <w:lang w:val="en-US"/>
        </w:rPr>
        <w:t>respective patrons</w:t>
      </w:r>
      <w:r w:rsidR="00DE448B">
        <w:rPr>
          <w:rFonts w:asciiTheme="minorHAnsi" w:hAnsiTheme="minorHAnsi"/>
          <w:b/>
          <w:color w:val="4B5668"/>
          <w:lang w:val="en-US"/>
        </w:rPr>
        <w:t xml:space="preserve"> </w:t>
      </w:r>
      <w:r w:rsidR="00863566">
        <w:rPr>
          <w:rFonts w:asciiTheme="minorHAnsi" w:hAnsiTheme="minorHAnsi"/>
          <w:b/>
          <w:color w:val="4B5668"/>
          <w:lang w:val="en-US"/>
        </w:rPr>
        <w:t>from 23</w:t>
      </w:r>
      <w:r w:rsidR="00B0596C">
        <w:rPr>
          <w:rFonts w:asciiTheme="minorHAnsi" w:hAnsiTheme="minorHAnsi"/>
          <w:b/>
          <w:color w:val="4B5668"/>
          <w:lang w:val="en-US"/>
        </w:rPr>
        <w:t xml:space="preserve"> EU </w:t>
      </w:r>
      <w:r w:rsidR="00863566">
        <w:rPr>
          <w:rFonts w:asciiTheme="minorHAnsi" w:hAnsiTheme="minorHAnsi"/>
          <w:b/>
          <w:color w:val="4B5668"/>
          <w:lang w:val="en-US"/>
        </w:rPr>
        <w:t>countrie</w:t>
      </w:r>
      <w:r w:rsidR="00B0596C">
        <w:rPr>
          <w:rFonts w:asciiTheme="minorHAnsi" w:hAnsiTheme="minorHAnsi"/>
          <w:b/>
          <w:color w:val="4B5668"/>
          <w:lang w:val="en-US"/>
        </w:rPr>
        <w:t>s to Helsinki,</w:t>
      </w:r>
      <w:r w:rsidR="00812AA3">
        <w:rPr>
          <w:rFonts w:asciiTheme="minorHAnsi" w:hAnsiTheme="minorHAnsi"/>
          <w:b/>
          <w:color w:val="4B5668"/>
          <w:lang w:val="en-US"/>
        </w:rPr>
        <w:t xml:space="preserve"> Finland.</w:t>
      </w:r>
    </w:p>
    <w:p w14:paraId="6E083063" w14:textId="77777777" w:rsidR="00221895" w:rsidRDefault="00737774" w:rsidP="00D064FD">
      <w:pPr>
        <w:jc w:val="both"/>
        <w:rPr>
          <w:rFonts w:asciiTheme="minorHAnsi" w:hAnsiTheme="minorHAnsi"/>
          <w:color w:val="4B5668"/>
          <w:lang w:val="en-US"/>
        </w:rPr>
      </w:pPr>
      <w:r>
        <w:rPr>
          <w:rFonts w:asciiTheme="minorHAnsi" w:hAnsiTheme="minorHAnsi"/>
          <w:color w:val="4B5668"/>
          <w:lang w:val="en-US"/>
        </w:rPr>
        <w:t>The first</w:t>
      </w:r>
      <w:r w:rsidR="0063423A" w:rsidRPr="0063423A">
        <w:rPr>
          <w:rFonts w:asciiTheme="minorHAnsi" w:hAnsiTheme="minorHAnsi"/>
          <w:color w:val="4B5668"/>
          <w:lang w:val="en-US"/>
        </w:rPr>
        <w:t xml:space="preserve"> international event </w:t>
      </w:r>
      <w:r>
        <w:rPr>
          <w:rFonts w:asciiTheme="minorHAnsi" w:hAnsiTheme="minorHAnsi"/>
          <w:color w:val="4B5668"/>
          <w:lang w:val="en-US"/>
        </w:rPr>
        <w:t>gathering of</w:t>
      </w:r>
      <w:r w:rsidR="00B0596C">
        <w:rPr>
          <w:rFonts w:asciiTheme="minorHAnsi" w:hAnsiTheme="minorHAnsi"/>
          <w:color w:val="4B5668"/>
          <w:lang w:val="en-US"/>
        </w:rPr>
        <w:t xml:space="preserve"> </w:t>
      </w:r>
      <w:r w:rsidR="001A38CA">
        <w:rPr>
          <w:rFonts w:asciiTheme="minorHAnsi" w:hAnsiTheme="minorHAnsi"/>
          <w:color w:val="4B5668"/>
          <w:lang w:val="en-US"/>
        </w:rPr>
        <w:t xml:space="preserve">Crowd Dialog Europe </w:t>
      </w:r>
      <w:r w:rsidR="00B0596C">
        <w:rPr>
          <w:rFonts w:asciiTheme="minorHAnsi" w:hAnsiTheme="minorHAnsi"/>
          <w:color w:val="4B5668"/>
          <w:lang w:val="en-US"/>
        </w:rPr>
        <w:t xml:space="preserve">will take place </w:t>
      </w:r>
      <w:r w:rsidR="00857F1F" w:rsidRPr="0063423A">
        <w:rPr>
          <w:rFonts w:asciiTheme="minorHAnsi" w:hAnsiTheme="minorHAnsi"/>
          <w:color w:val="4B5668"/>
          <w:lang w:val="en-US"/>
        </w:rPr>
        <w:t>on August 27</w:t>
      </w:r>
      <w:r w:rsidR="00857F1F" w:rsidRPr="0063423A">
        <w:rPr>
          <w:rFonts w:asciiTheme="minorHAnsi" w:hAnsiTheme="minorHAnsi"/>
          <w:color w:val="4B5668"/>
          <w:vertAlign w:val="superscript"/>
          <w:lang w:val="en-US"/>
        </w:rPr>
        <w:t>th</w:t>
      </w:r>
      <w:r w:rsidR="00857F1F">
        <w:rPr>
          <w:rFonts w:asciiTheme="minorHAnsi" w:hAnsiTheme="minorHAnsi"/>
          <w:color w:val="4B5668"/>
          <w:lang w:val="en-US"/>
        </w:rPr>
        <w:t xml:space="preserve">, 2015 at </w:t>
      </w:r>
      <w:r w:rsidR="001A38CA" w:rsidRPr="001A38CA">
        <w:rPr>
          <w:rFonts w:asciiTheme="minorHAnsi" w:hAnsiTheme="minorHAnsi"/>
          <w:color w:val="4B5668"/>
          <w:lang w:val="en-US"/>
        </w:rPr>
        <w:t xml:space="preserve">the historic Astoria </w:t>
      </w:r>
      <w:proofErr w:type="spellStart"/>
      <w:r w:rsidR="001A38CA" w:rsidRPr="001A38CA">
        <w:rPr>
          <w:rFonts w:asciiTheme="minorHAnsi" w:hAnsiTheme="minorHAnsi"/>
          <w:color w:val="4B5668"/>
          <w:lang w:val="en-US"/>
        </w:rPr>
        <w:t>Sali</w:t>
      </w:r>
      <w:proofErr w:type="spellEnd"/>
      <w:r w:rsidR="001A38CA">
        <w:rPr>
          <w:rFonts w:asciiTheme="minorHAnsi" w:hAnsiTheme="minorHAnsi"/>
          <w:color w:val="4B5668"/>
          <w:lang w:val="en-US"/>
        </w:rPr>
        <w:t xml:space="preserve"> in </w:t>
      </w:r>
      <w:r w:rsidR="00A52C3C" w:rsidRPr="0063423A">
        <w:rPr>
          <w:rFonts w:asciiTheme="minorHAnsi" w:hAnsiTheme="minorHAnsi"/>
          <w:color w:val="4B5668"/>
          <w:lang w:val="en-US"/>
        </w:rPr>
        <w:t xml:space="preserve">Helsinki </w:t>
      </w:r>
      <w:r w:rsidR="00B0596C">
        <w:rPr>
          <w:rFonts w:asciiTheme="minorHAnsi" w:hAnsiTheme="minorHAnsi"/>
          <w:color w:val="4B5668"/>
          <w:lang w:val="en-US"/>
        </w:rPr>
        <w:t>where</w:t>
      </w:r>
      <w:r w:rsidR="002C194E">
        <w:rPr>
          <w:rFonts w:asciiTheme="minorHAnsi" w:hAnsiTheme="minorHAnsi"/>
          <w:color w:val="4B5668"/>
          <w:lang w:val="en-US"/>
        </w:rPr>
        <w:t xml:space="preserve"> selected renowned experts and </w:t>
      </w:r>
      <w:r w:rsidR="0063423A" w:rsidRPr="0063423A">
        <w:rPr>
          <w:rFonts w:asciiTheme="minorHAnsi" w:hAnsiTheme="minorHAnsi"/>
          <w:color w:val="4B5668"/>
          <w:lang w:val="en-US"/>
        </w:rPr>
        <w:t>participants will discuss diverse</w:t>
      </w:r>
      <w:r w:rsidR="0063423A">
        <w:rPr>
          <w:rFonts w:asciiTheme="minorHAnsi" w:hAnsiTheme="minorHAnsi"/>
          <w:color w:val="4B5668"/>
          <w:lang w:val="en-US"/>
        </w:rPr>
        <w:t xml:space="preserve"> scenarios of </w:t>
      </w:r>
      <w:proofErr w:type="spellStart"/>
      <w:r w:rsidR="0063423A">
        <w:rPr>
          <w:rFonts w:asciiTheme="minorHAnsi" w:hAnsiTheme="minorHAnsi"/>
          <w:color w:val="4B5668"/>
          <w:lang w:val="en-US"/>
        </w:rPr>
        <w:t>crowd</w:t>
      </w:r>
      <w:r w:rsidR="00B0596C">
        <w:rPr>
          <w:rFonts w:asciiTheme="minorHAnsi" w:hAnsiTheme="minorHAnsi"/>
          <w:color w:val="4B5668"/>
          <w:lang w:val="en-US"/>
        </w:rPr>
        <w:t>based</w:t>
      </w:r>
      <w:proofErr w:type="spellEnd"/>
      <w:r w:rsidR="00857F1F">
        <w:rPr>
          <w:rFonts w:asciiTheme="minorHAnsi" w:hAnsiTheme="minorHAnsi"/>
          <w:color w:val="4B5668"/>
          <w:lang w:val="en-US"/>
        </w:rPr>
        <w:t xml:space="preserve"> </w:t>
      </w:r>
      <w:r w:rsidR="0063423A">
        <w:rPr>
          <w:rFonts w:asciiTheme="minorHAnsi" w:hAnsiTheme="minorHAnsi"/>
          <w:color w:val="4B5668"/>
          <w:lang w:val="en-US"/>
        </w:rPr>
        <w:t>disruption</w:t>
      </w:r>
      <w:r w:rsidR="00B0596C">
        <w:rPr>
          <w:rFonts w:asciiTheme="minorHAnsi" w:hAnsiTheme="minorHAnsi"/>
          <w:color w:val="4B5668"/>
          <w:lang w:val="en-US"/>
        </w:rPr>
        <w:t xml:space="preserve"> in a practical business context</w:t>
      </w:r>
      <w:r w:rsidR="0063423A">
        <w:rPr>
          <w:rFonts w:asciiTheme="minorHAnsi" w:hAnsiTheme="minorHAnsi"/>
          <w:color w:val="4B5668"/>
          <w:lang w:val="en-US"/>
        </w:rPr>
        <w:t xml:space="preserve">. </w:t>
      </w:r>
      <w:r w:rsidR="00EA2FFD" w:rsidRPr="00EA2FFD">
        <w:rPr>
          <w:rFonts w:asciiTheme="minorHAnsi" w:hAnsiTheme="minorHAnsi"/>
          <w:color w:val="4B5668"/>
          <w:lang w:val="en-US"/>
        </w:rPr>
        <w:t xml:space="preserve">The European Commissioner for Digital Economy and Society </w:t>
      </w:r>
      <w:proofErr w:type="spellStart"/>
      <w:r w:rsidR="00EA2FFD" w:rsidRPr="00EA2FFD">
        <w:rPr>
          <w:rFonts w:asciiTheme="minorHAnsi" w:hAnsiTheme="minorHAnsi"/>
          <w:color w:val="4B5668"/>
          <w:lang w:val="en-US"/>
        </w:rPr>
        <w:t>Günther</w:t>
      </w:r>
      <w:proofErr w:type="spellEnd"/>
      <w:r w:rsidR="00EA2FFD" w:rsidRPr="00EA2FFD">
        <w:rPr>
          <w:rFonts w:asciiTheme="minorHAnsi" w:hAnsiTheme="minorHAnsi"/>
          <w:color w:val="4B5668"/>
          <w:lang w:val="en-US"/>
        </w:rPr>
        <w:t xml:space="preserve"> </w:t>
      </w:r>
      <w:proofErr w:type="spellStart"/>
      <w:r w:rsidR="00EA2FFD" w:rsidRPr="00EA2FFD">
        <w:rPr>
          <w:rFonts w:asciiTheme="minorHAnsi" w:hAnsiTheme="minorHAnsi"/>
          <w:color w:val="4B5668"/>
          <w:lang w:val="en-US"/>
        </w:rPr>
        <w:t>Oettinger</w:t>
      </w:r>
      <w:proofErr w:type="spellEnd"/>
      <w:r w:rsidR="00EA2FFD" w:rsidRPr="00EA2FFD">
        <w:rPr>
          <w:rFonts w:asciiTheme="minorHAnsi" w:hAnsiTheme="minorHAnsi"/>
          <w:color w:val="4B5668"/>
          <w:lang w:val="en-US"/>
        </w:rPr>
        <w:t xml:space="preserve"> will deliver an opening speech to the 300 experts from business, science and politics. He points out, that the whole branch will have to work to establish trust in crowdfunding for contributors and for campaigners and that Transparency is a key factor here. </w:t>
      </w:r>
      <w:proofErr w:type="spellStart"/>
      <w:r w:rsidR="00EA2FFD" w:rsidRPr="00EA2FFD">
        <w:rPr>
          <w:rFonts w:asciiTheme="minorHAnsi" w:hAnsiTheme="minorHAnsi"/>
          <w:color w:val="4B5668"/>
          <w:lang w:val="en-US"/>
        </w:rPr>
        <w:t>Oettinger</w:t>
      </w:r>
      <w:proofErr w:type="spellEnd"/>
      <w:r w:rsidR="00EA2FFD" w:rsidRPr="00EA2FFD">
        <w:rPr>
          <w:rFonts w:asciiTheme="minorHAnsi" w:hAnsiTheme="minorHAnsi"/>
          <w:color w:val="4B5668"/>
          <w:lang w:val="en-US"/>
        </w:rPr>
        <w:t xml:space="preserve"> is also sure, that the </w:t>
      </w:r>
      <w:proofErr w:type="spellStart"/>
      <w:r w:rsidR="00EA2FFD" w:rsidRPr="00EA2FFD">
        <w:rPr>
          <w:rFonts w:asciiTheme="minorHAnsi" w:hAnsiTheme="minorHAnsi"/>
          <w:color w:val="4B5668"/>
          <w:lang w:val="en-US"/>
        </w:rPr>
        <w:t>Crowddialog</w:t>
      </w:r>
      <w:proofErr w:type="spellEnd"/>
      <w:r w:rsidR="00EA2FFD" w:rsidRPr="00EA2FFD">
        <w:rPr>
          <w:rFonts w:asciiTheme="minorHAnsi" w:hAnsiTheme="minorHAnsi"/>
          <w:color w:val="4B5668"/>
          <w:lang w:val="en-US"/>
        </w:rPr>
        <w:t xml:space="preserve"> conference and debate will enrich this reflection.</w:t>
      </w:r>
    </w:p>
    <w:p w14:paraId="4B354292" w14:textId="77777777" w:rsidR="00CA0B14" w:rsidRDefault="00B0596C" w:rsidP="00E44794">
      <w:pPr>
        <w:jc w:val="both"/>
        <w:rPr>
          <w:rFonts w:asciiTheme="minorHAnsi" w:hAnsiTheme="minorHAnsi"/>
          <w:color w:val="4B5668"/>
          <w:lang w:val="en-US"/>
        </w:rPr>
      </w:pPr>
      <w:r>
        <w:rPr>
          <w:rFonts w:asciiTheme="minorHAnsi" w:hAnsiTheme="minorHAnsi"/>
          <w:color w:val="4B5668"/>
          <w:lang w:val="en-US"/>
        </w:rPr>
        <w:t xml:space="preserve">Reflecting the commissioner’s speech, </w:t>
      </w:r>
      <w:r w:rsidR="007C733E">
        <w:rPr>
          <w:rFonts w:asciiTheme="minorHAnsi" w:hAnsiTheme="minorHAnsi"/>
          <w:color w:val="4B5668"/>
          <w:lang w:val="en-US"/>
        </w:rPr>
        <w:t>the</w:t>
      </w:r>
      <w:r>
        <w:rPr>
          <w:rFonts w:asciiTheme="minorHAnsi" w:hAnsiTheme="minorHAnsi"/>
          <w:color w:val="4B5668"/>
          <w:lang w:val="en-US"/>
        </w:rPr>
        <w:t xml:space="preserve"> </w:t>
      </w:r>
      <w:r w:rsidR="00857F1F">
        <w:rPr>
          <w:rFonts w:asciiTheme="minorHAnsi" w:hAnsiTheme="minorHAnsi"/>
          <w:color w:val="4B5668"/>
          <w:lang w:val="en-US"/>
        </w:rPr>
        <w:t xml:space="preserve">role </w:t>
      </w:r>
      <w:r w:rsidR="00D2076A">
        <w:rPr>
          <w:rFonts w:asciiTheme="minorHAnsi" w:hAnsiTheme="minorHAnsi"/>
          <w:color w:val="4B5668"/>
          <w:lang w:val="en-US"/>
        </w:rPr>
        <w:t>of the</w:t>
      </w:r>
      <w:r w:rsidR="005C2A27">
        <w:rPr>
          <w:rFonts w:asciiTheme="minorHAnsi" w:hAnsiTheme="minorHAnsi"/>
          <w:color w:val="4B5668"/>
          <w:lang w:val="en-US"/>
        </w:rPr>
        <w:t xml:space="preserve"> </w:t>
      </w:r>
      <w:r w:rsidR="00043761">
        <w:rPr>
          <w:rFonts w:asciiTheme="minorHAnsi" w:hAnsiTheme="minorHAnsi"/>
          <w:color w:val="4B5668"/>
          <w:lang w:val="en-US"/>
        </w:rPr>
        <w:t xml:space="preserve">23 </w:t>
      </w:r>
      <w:r>
        <w:rPr>
          <w:rFonts w:asciiTheme="minorHAnsi" w:hAnsiTheme="minorHAnsi"/>
          <w:color w:val="4B5668"/>
          <w:lang w:val="en-US"/>
        </w:rPr>
        <w:t>selected country</w:t>
      </w:r>
      <w:r w:rsidR="00FE2725">
        <w:rPr>
          <w:rFonts w:asciiTheme="minorHAnsi" w:hAnsiTheme="minorHAnsi"/>
          <w:color w:val="4B5668"/>
          <w:lang w:val="en-US"/>
        </w:rPr>
        <w:t xml:space="preserve"> patrons </w:t>
      </w:r>
      <w:proofErr w:type="spellStart"/>
      <w:r>
        <w:rPr>
          <w:rFonts w:asciiTheme="minorHAnsi" w:hAnsiTheme="minorHAnsi"/>
          <w:color w:val="4B5668"/>
          <w:lang w:val="en-US"/>
        </w:rPr>
        <w:t>gaines</w:t>
      </w:r>
      <w:proofErr w:type="spellEnd"/>
      <w:r>
        <w:rPr>
          <w:rFonts w:asciiTheme="minorHAnsi" w:hAnsiTheme="minorHAnsi"/>
          <w:color w:val="4B5668"/>
          <w:lang w:val="en-US"/>
        </w:rPr>
        <w:t xml:space="preserve"> weight</w:t>
      </w:r>
      <w:r w:rsidR="00857F1F">
        <w:rPr>
          <w:rFonts w:asciiTheme="minorHAnsi" w:hAnsiTheme="minorHAnsi"/>
          <w:color w:val="4B5668"/>
          <w:lang w:val="en-US"/>
        </w:rPr>
        <w:t xml:space="preserve"> and importance</w:t>
      </w:r>
      <w:r>
        <w:rPr>
          <w:rFonts w:asciiTheme="minorHAnsi" w:hAnsiTheme="minorHAnsi"/>
          <w:color w:val="4B5668"/>
          <w:lang w:val="en-US"/>
        </w:rPr>
        <w:t>.</w:t>
      </w:r>
      <w:r w:rsidR="00E44794">
        <w:rPr>
          <w:rFonts w:asciiTheme="minorHAnsi" w:hAnsiTheme="minorHAnsi"/>
          <w:color w:val="4B5668"/>
          <w:lang w:val="en-US"/>
        </w:rPr>
        <w:t xml:space="preserve"> </w:t>
      </w:r>
      <w:r w:rsidR="00872D61">
        <w:rPr>
          <w:rFonts w:asciiTheme="minorHAnsi" w:hAnsiTheme="minorHAnsi"/>
          <w:color w:val="4B5668"/>
          <w:lang w:val="en-US"/>
        </w:rPr>
        <w:t xml:space="preserve">As </w:t>
      </w:r>
      <w:r w:rsidR="00E44794">
        <w:rPr>
          <w:rFonts w:asciiTheme="minorHAnsi" w:hAnsiTheme="minorHAnsi"/>
          <w:color w:val="4B5668"/>
          <w:lang w:val="en-US"/>
        </w:rPr>
        <w:t xml:space="preserve">Michael Gebert </w:t>
      </w:r>
      <w:r w:rsidR="00872D61">
        <w:rPr>
          <w:rFonts w:asciiTheme="minorHAnsi" w:hAnsiTheme="minorHAnsi"/>
          <w:color w:val="4B5668"/>
          <w:lang w:val="en-US"/>
        </w:rPr>
        <w:t>comments</w:t>
      </w:r>
      <w:r w:rsidR="002C194E">
        <w:rPr>
          <w:rFonts w:asciiTheme="minorHAnsi" w:hAnsiTheme="minorHAnsi"/>
          <w:color w:val="4B5668"/>
          <w:lang w:val="en-US"/>
        </w:rPr>
        <w:t xml:space="preserve">: </w:t>
      </w:r>
      <w:r w:rsidR="00857F1F">
        <w:rPr>
          <w:rFonts w:asciiTheme="minorHAnsi" w:hAnsiTheme="minorHAnsi"/>
          <w:color w:val="4B5668"/>
          <w:lang w:val="en-US"/>
        </w:rPr>
        <w:t>„The 23 E</w:t>
      </w:r>
      <w:r w:rsidR="0063423A" w:rsidRPr="0063423A">
        <w:rPr>
          <w:rFonts w:asciiTheme="minorHAnsi" w:hAnsiTheme="minorHAnsi"/>
          <w:color w:val="4B5668"/>
          <w:lang w:val="en-US"/>
        </w:rPr>
        <w:t>uropean</w:t>
      </w:r>
      <w:r w:rsidR="00E83837">
        <w:rPr>
          <w:rFonts w:asciiTheme="minorHAnsi" w:hAnsiTheme="minorHAnsi"/>
          <w:color w:val="4B5668"/>
          <w:lang w:val="en-US"/>
        </w:rPr>
        <w:t xml:space="preserve"> Crowd Dialog country </w:t>
      </w:r>
      <w:r w:rsidR="0063423A" w:rsidRPr="0063423A">
        <w:rPr>
          <w:rFonts w:asciiTheme="minorHAnsi" w:hAnsiTheme="minorHAnsi"/>
          <w:color w:val="4B5668"/>
          <w:lang w:val="en-US"/>
        </w:rPr>
        <w:t xml:space="preserve">patrons are </w:t>
      </w:r>
      <w:r w:rsidR="00857F1F">
        <w:rPr>
          <w:rFonts w:asciiTheme="minorHAnsi" w:hAnsiTheme="minorHAnsi"/>
          <w:color w:val="4B5668"/>
          <w:lang w:val="en-US"/>
        </w:rPr>
        <w:t xml:space="preserve">handpicked and </w:t>
      </w:r>
      <w:r w:rsidR="0063423A" w:rsidRPr="0063423A">
        <w:rPr>
          <w:rFonts w:asciiTheme="minorHAnsi" w:hAnsiTheme="minorHAnsi"/>
          <w:color w:val="4B5668"/>
          <w:lang w:val="en-US"/>
        </w:rPr>
        <w:t>renowned experts in their field</w:t>
      </w:r>
      <w:r w:rsidR="00857F1F">
        <w:rPr>
          <w:rFonts w:asciiTheme="minorHAnsi" w:hAnsiTheme="minorHAnsi"/>
          <w:color w:val="4B5668"/>
          <w:lang w:val="en-US"/>
        </w:rPr>
        <w:t>s</w:t>
      </w:r>
      <w:r w:rsidR="0063423A" w:rsidRPr="0063423A">
        <w:rPr>
          <w:rFonts w:asciiTheme="minorHAnsi" w:hAnsiTheme="minorHAnsi"/>
          <w:color w:val="4B5668"/>
          <w:lang w:val="en-US"/>
        </w:rPr>
        <w:t xml:space="preserve"> of </w:t>
      </w:r>
      <w:r w:rsidR="00857F1F">
        <w:rPr>
          <w:rFonts w:asciiTheme="minorHAnsi" w:hAnsiTheme="minorHAnsi"/>
          <w:color w:val="4B5668"/>
          <w:lang w:val="en-US"/>
        </w:rPr>
        <w:t>business</w:t>
      </w:r>
      <w:r w:rsidR="0063423A" w:rsidRPr="0063423A">
        <w:rPr>
          <w:rFonts w:asciiTheme="minorHAnsi" w:hAnsiTheme="minorHAnsi"/>
          <w:color w:val="4B5668"/>
          <w:lang w:val="en-US"/>
        </w:rPr>
        <w:t>”</w:t>
      </w:r>
      <w:r w:rsidR="00E83837">
        <w:rPr>
          <w:rFonts w:asciiTheme="minorHAnsi" w:hAnsiTheme="minorHAnsi"/>
          <w:color w:val="4B5668"/>
          <w:lang w:val="en-US"/>
        </w:rPr>
        <w:t>.</w:t>
      </w:r>
      <w:r w:rsidR="0063423A" w:rsidRPr="0063423A">
        <w:rPr>
          <w:rFonts w:asciiTheme="minorHAnsi" w:hAnsiTheme="minorHAnsi"/>
          <w:color w:val="4B5668"/>
          <w:lang w:val="en-US"/>
        </w:rPr>
        <w:t xml:space="preserve"> He </w:t>
      </w:r>
      <w:r w:rsidR="00857F1F">
        <w:rPr>
          <w:rFonts w:asciiTheme="minorHAnsi" w:hAnsiTheme="minorHAnsi"/>
          <w:color w:val="4B5668"/>
          <w:lang w:val="en-US"/>
        </w:rPr>
        <w:t>also</w:t>
      </w:r>
      <w:r w:rsidR="00E83837">
        <w:rPr>
          <w:rFonts w:asciiTheme="minorHAnsi" w:hAnsiTheme="minorHAnsi"/>
          <w:color w:val="4B5668"/>
          <w:lang w:val="en-US"/>
        </w:rPr>
        <w:t xml:space="preserve"> </w:t>
      </w:r>
      <w:r w:rsidR="0063423A" w:rsidRPr="0063423A">
        <w:rPr>
          <w:rFonts w:asciiTheme="minorHAnsi" w:hAnsiTheme="minorHAnsi"/>
          <w:color w:val="4B5668"/>
          <w:lang w:val="en-US"/>
        </w:rPr>
        <w:t xml:space="preserve">explains, that they </w:t>
      </w:r>
      <w:r w:rsidR="00E83837">
        <w:rPr>
          <w:rFonts w:asciiTheme="minorHAnsi" w:hAnsiTheme="minorHAnsi"/>
          <w:color w:val="4B5668"/>
          <w:lang w:val="en-US"/>
        </w:rPr>
        <w:t>will provide</w:t>
      </w:r>
      <w:r w:rsidR="0063423A" w:rsidRPr="0063423A">
        <w:rPr>
          <w:rFonts w:asciiTheme="minorHAnsi" w:hAnsiTheme="minorHAnsi"/>
          <w:color w:val="4B5668"/>
          <w:lang w:val="en-US"/>
        </w:rPr>
        <w:t xml:space="preserve"> deep insights into each countries individual challenges, chances and risks in perspective to the issues of </w:t>
      </w:r>
      <w:proofErr w:type="spellStart"/>
      <w:r w:rsidR="0063423A" w:rsidRPr="0063423A">
        <w:rPr>
          <w:rFonts w:asciiTheme="minorHAnsi" w:hAnsiTheme="minorHAnsi"/>
          <w:color w:val="4B5668"/>
          <w:lang w:val="en-US"/>
        </w:rPr>
        <w:t>crowdbased</w:t>
      </w:r>
      <w:proofErr w:type="spellEnd"/>
      <w:r w:rsidR="0063423A" w:rsidRPr="0063423A">
        <w:rPr>
          <w:rFonts w:asciiTheme="minorHAnsi" w:hAnsiTheme="minorHAnsi"/>
          <w:color w:val="4B5668"/>
          <w:lang w:val="en-US"/>
        </w:rPr>
        <w:t xml:space="preserve"> disruption</w:t>
      </w:r>
      <w:r w:rsidR="00E83837">
        <w:rPr>
          <w:rFonts w:asciiTheme="minorHAnsi" w:hAnsiTheme="minorHAnsi"/>
          <w:color w:val="4B5668"/>
          <w:lang w:val="en-US"/>
        </w:rPr>
        <w:t xml:space="preserve">, true to </w:t>
      </w:r>
      <w:r w:rsidR="0063423A" w:rsidRPr="0063423A">
        <w:rPr>
          <w:rFonts w:asciiTheme="minorHAnsi" w:hAnsiTheme="minorHAnsi"/>
          <w:color w:val="4B5668"/>
          <w:lang w:val="en-US"/>
        </w:rPr>
        <w:t xml:space="preserve">Crowd Dialog´s main </w:t>
      </w:r>
      <w:r w:rsidR="00E83837">
        <w:rPr>
          <w:rFonts w:asciiTheme="minorHAnsi" w:hAnsiTheme="minorHAnsi"/>
          <w:color w:val="4B5668"/>
          <w:lang w:val="en-US"/>
        </w:rPr>
        <w:t>Slogan</w:t>
      </w:r>
      <w:r w:rsidR="0063423A" w:rsidRPr="0063423A">
        <w:rPr>
          <w:rFonts w:asciiTheme="minorHAnsi" w:hAnsiTheme="minorHAnsi"/>
          <w:color w:val="4B5668"/>
          <w:lang w:val="en-US"/>
        </w:rPr>
        <w:t>: united knowledge.</w:t>
      </w:r>
    </w:p>
    <w:p w14:paraId="5547B793" w14:textId="69C29240" w:rsidR="00FE726A" w:rsidRPr="00321F78" w:rsidRDefault="00FE726A" w:rsidP="00FE726A">
      <w:pPr>
        <w:jc w:val="both"/>
        <w:rPr>
          <w:rFonts w:asciiTheme="minorHAnsi" w:hAnsiTheme="minorHAnsi"/>
          <w:lang w:val="en-US"/>
        </w:rPr>
      </w:pPr>
      <w:r w:rsidRPr="00321F78">
        <w:rPr>
          <w:rFonts w:asciiTheme="minorHAnsi" w:hAnsiTheme="minorHAnsi"/>
          <w:lang w:val="en-US"/>
        </w:rPr>
        <w:t>“</w:t>
      </w:r>
      <w:r w:rsidR="00321F78" w:rsidRPr="00321F78">
        <w:rPr>
          <w:rFonts w:asciiTheme="minorHAnsi" w:hAnsiTheme="minorHAnsi"/>
          <w:lang w:val="en-US"/>
        </w:rPr>
        <w:t>The new technological and business trends on APIs and crowd economy</w:t>
      </w:r>
      <w:r w:rsidRPr="00321F78">
        <w:rPr>
          <w:rFonts w:asciiTheme="minorHAnsi" w:hAnsiTheme="minorHAnsi"/>
          <w:lang w:val="en-US"/>
        </w:rPr>
        <w:t>”</w:t>
      </w:r>
    </w:p>
    <w:p w14:paraId="1671929A" w14:textId="67B0CED0" w:rsidR="00181FCF" w:rsidRPr="00321F78" w:rsidRDefault="00321F78" w:rsidP="00181FCF">
      <w:pPr>
        <w:jc w:val="both"/>
        <w:rPr>
          <w:rFonts w:asciiTheme="minorHAnsi" w:hAnsiTheme="minorHAnsi"/>
          <w:color w:val="FF0000"/>
          <w:lang w:val="en-US"/>
        </w:rPr>
      </w:pPr>
      <w:r w:rsidRPr="00321F78">
        <w:rPr>
          <w:rFonts w:asciiTheme="minorHAnsi" w:hAnsiTheme="minorHAnsi"/>
          <w:color w:val="4B5668"/>
          <w:lang w:val="en-US"/>
        </w:rPr>
        <w:t xml:space="preserve">will present </w:t>
      </w:r>
      <w:r w:rsidR="009E45BF" w:rsidRPr="00321F78">
        <w:rPr>
          <w:rFonts w:asciiTheme="minorHAnsi" w:hAnsiTheme="minorHAnsi"/>
          <w:color w:val="4B5668"/>
          <w:lang w:val="en-US"/>
        </w:rPr>
        <w:t xml:space="preserve">the </w:t>
      </w:r>
      <w:r w:rsidR="00181FCF" w:rsidRPr="00321F78">
        <w:rPr>
          <w:rFonts w:asciiTheme="minorHAnsi" w:hAnsiTheme="minorHAnsi"/>
          <w:color w:val="4B5668"/>
          <w:lang w:val="en-US"/>
        </w:rPr>
        <w:t>Greek</w:t>
      </w:r>
      <w:r w:rsidR="009E45BF" w:rsidRPr="00321F78">
        <w:rPr>
          <w:rFonts w:asciiTheme="minorHAnsi" w:hAnsiTheme="minorHAnsi"/>
          <w:color w:val="4B5668"/>
          <w:lang w:val="en-US"/>
        </w:rPr>
        <w:t xml:space="preserve"> country patron </w:t>
      </w:r>
      <w:proofErr w:type="spellStart"/>
      <w:r w:rsidR="00181FCF" w:rsidRPr="00321F78">
        <w:rPr>
          <w:rFonts w:asciiTheme="minorHAnsi" w:hAnsiTheme="minorHAnsi"/>
          <w:color w:val="4B5668"/>
          <w:lang w:val="en-US"/>
        </w:rPr>
        <w:t>Giorgos</w:t>
      </w:r>
      <w:proofErr w:type="spellEnd"/>
      <w:r w:rsidR="00181FCF" w:rsidRPr="00321F78">
        <w:rPr>
          <w:rFonts w:asciiTheme="minorHAnsi" w:hAnsiTheme="minorHAnsi"/>
          <w:color w:val="4B5668"/>
          <w:lang w:val="en-US"/>
        </w:rPr>
        <w:t xml:space="preserve"> </w:t>
      </w:r>
      <w:proofErr w:type="spellStart"/>
      <w:r w:rsidR="00181FCF" w:rsidRPr="00321F78">
        <w:rPr>
          <w:rFonts w:asciiTheme="minorHAnsi" w:hAnsiTheme="minorHAnsi"/>
          <w:color w:val="4B5668"/>
          <w:lang w:val="en-US"/>
        </w:rPr>
        <w:t>Karamanolis</w:t>
      </w:r>
      <w:proofErr w:type="spellEnd"/>
      <w:r w:rsidR="00181FCF" w:rsidRPr="00321F78">
        <w:rPr>
          <w:rFonts w:asciiTheme="minorHAnsi" w:hAnsiTheme="minorHAnsi"/>
          <w:color w:val="4B5668"/>
          <w:lang w:val="en-US"/>
        </w:rPr>
        <w:t xml:space="preserve">. The last seven years </w:t>
      </w:r>
      <w:proofErr w:type="spellStart"/>
      <w:r w:rsidR="00181FCF" w:rsidRPr="00321F78">
        <w:rPr>
          <w:rFonts w:asciiTheme="minorHAnsi" w:hAnsiTheme="minorHAnsi"/>
          <w:color w:val="4B5668"/>
          <w:lang w:val="en-US"/>
        </w:rPr>
        <w:t>Karama</w:t>
      </w:r>
      <w:bookmarkStart w:id="0" w:name="_GoBack"/>
      <w:bookmarkEnd w:id="0"/>
      <w:r w:rsidR="00181FCF" w:rsidRPr="00321F78">
        <w:rPr>
          <w:rFonts w:asciiTheme="minorHAnsi" w:hAnsiTheme="minorHAnsi"/>
          <w:color w:val="4B5668"/>
          <w:lang w:val="en-US"/>
        </w:rPr>
        <w:t>nolis</w:t>
      </w:r>
      <w:proofErr w:type="spellEnd"/>
      <w:r w:rsidR="00181FCF" w:rsidRPr="00321F78">
        <w:rPr>
          <w:rFonts w:asciiTheme="minorHAnsi" w:hAnsiTheme="minorHAnsi"/>
          <w:color w:val="4B5668"/>
          <w:lang w:val="en-US"/>
        </w:rPr>
        <w:t xml:space="preserve"> has</w:t>
      </w:r>
      <w:r w:rsidR="00181FCF" w:rsidRPr="00321F78">
        <w:rPr>
          <w:rFonts w:asciiTheme="minorHAnsi" w:hAnsiTheme="minorHAnsi"/>
          <w:color w:val="808080" w:themeColor="background1" w:themeShade="80"/>
          <w:lang w:val="en-US"/>
        </w:rPr>
        <w:t xml:space="preserve"> </w:t>
      </w:r>
      <w:r w:rsidR="00181FCF" w:rsidRPr="00181FCF">
        <w:rPr>
          <w:rFonts w:asciiTheme="minorHAnsi" w:hAnsiTheme="minorHAnsi"/>
          <w:color w:val="4B5668"/>
          <w:lang w:val="en-US"/>
        </w:rPr>
        <w:t>been occupied as a Project Manager, holding various responsibility positions, in both the private and public sector, including Digital Strategy, Application development, Projec</w:t>
      </w:r>
      <w:r w:rsidR="00181FCF">
        <w:rPr>
          <w:rFonts w:asciiTheme="minorHAnsi" w:hAnsiTheme="minorHAnsi"/>
          <w:color w:val="4B5668"/>
          <w:lang w:val="en-US"/>
        </w:rPr>
        <w:t xml:space="preserve">t Management and Team Building. </w:t>
      </w:r>
      <w:r w:rsidR="00181FCF" w:rsidRPr="00181FCF">
        <w:rPr>
          <w:rFonts w:asciiTheme="minorHAnsi" w:hAnsiTheme="minorHAnsi"/>
          <w:color w:val="4B5668"/>
          <w:lang w:val="en-US"/>
        </w:rPr>
        <w:t>He is member of the Scientific Committee for the Crowdsourcing Platform “</w:t>
      </w:r>
      <w:proofErr w:type="spellStart"/>
      <w:r w:rsidR="00181FCF" w:rsidRPr="00181FCF">
        <w:rPr>
          <w:rFonts w:asciiTheme="minorHAnsi" w:hAnsiTheme="minorHAnsi"/>
          <w:color w:val="4B5668"/>
          <w:lang w:val="en-US"/>
        </w:rPr>
        <w:t>labs.opengov</w:t>
      </w:r>
      <w:proofErr w:type="spellEnd"/>
      <w:r w:rsidR="00181FCF" w:rsidRPr="00181FCF">
        <w:rPr>
          <w:rFonts w:asciiTheme="minorHAnsi" w:hAnsiTheme="minorHAnsi"/>
          <w:color w:val="4B5668"/>
          <w:lang w:val="en-US"/>
        </w:rPr>
        <w:t>” and the Organizational Committee for the Digital Greece 2020 EU Agenda and scientific advisor o</w:t>
      </w:r>
      <w:r w:rsidR="00181FCF" w:rsidRPr="00181FCF">
        <w:rPr>
          <w:rFonts w:asciiTheme="minorHAnsi" w:hAnsiTheme="minorHAnsi"/>
          <w:b/>
          <w:color w:val="4B5668"/>
          <w:lang w:val="en-US"/>
        </w:rPr>
        <w:t>f</w:t>
      </w:r>
      <w:r w:rsidR="00181FCF" w:rsidRPr="00181FCF">
        <w:rPr>
          <w:rFonts w:asciiTheme="minorHAnsi" w:hAnsiTheme="minorHAnsi"/>
          <w:color w:val="4B5668"/>
          <w:lang w:val="en-US"/>
        </w:rPr>
        <w:t xml:space="preserve"> GFOSS (Greek Free / Open Source Software Society)</w:t>
      </w:r>
      <w:r w:rsidR="00181FCF">
        <w:rPr>
          <w:rFonts w:asciiTheme="minorHAnsi" w:hAnsiTheme="minorHAnsi"/>
          <w:color w:val="4B5668"/>
          <w:lang w:val="en-US"/>
        </w:rPr>
        <w:t xml:space="preserve">. </w:t>
      </w:r>
      <w:r w:rsidR="00181FCF" w:rsidRPr="00181FCF">
        <w:rPr>
          <w:rFonts w:asciiTheme="minorHAnsi" w:hAnsiTheme="minorHAnsi"/>
          <w:color w:val="4B5668"/>
          <w:lang w:val="en-US"/>
        </w:rPr>
        <w:t xml:space="preserve">Since 2012 </w:t>
      </w:r>
      <w:proofErr w:type="spellStart"/>
      <w:r w:rsidR="00181FCF" w:rsidRPr="00181FCF">
        <w:rPr>
          <w:rFonts w:asciiTheme="minorHAnsi" w:hAnsiTheme="minorHAnsi"/>
          <w:color w:val="4B5668"/>
          <w:lang w:val="en-US"/>
        </w:rPr>
        <w:t>Karamanolis</w:t>
      </w:r>
      <w:proofErr w:type="spellEnd"/>
      <w:r w:rsidR="00181FCF" w:rsidRPr="00181FCF">
        <w:rPr>
          <w:rFonts w:asciiTheme="minorHAnsi" w:hAnsiTheme="minorHAnsi"/>
          <w:color w:val="4B5668"/>
          <w:lang w:val="en-US"/>
        </w:rPr>
        <w:t xml:space="preserve"> is Co-founder and CTO/CIO of Crowdpolicy Private Capital Company</w:t>
      </w:r>
      <w:r w:rsidR="00A84BAB">
        <w:rPr>
          <w:rFonts w:asciiTheme="minorHAnsi" w:hAnsiTheme="minorHAnsi"/>
          <w:color w:val="4B5668"/>
          <w:lang w:val="en-US"/>
        </w:rPr>
        <w:t xml:space="preserve"> (www.</w:t>
      </w:r>
      <w:r w:rsidR="00A84BAB" w:rsidRPr="00A84BAB">
        <w:rPr>
          <w:rFonts w:asciiTheme="minorHAnsi" w:hAnsiTheme="minorHAnsi"/>
          <w:color w:val="4B5668"/>
          <w:lang w:val="en-US"/>
        </w:rPr>
        <w:t>crowdpolicy.com</w:t>
      </w:r>
      <w:r w:rsidR="00A84BAB">
        <w:rPr>
          <w:rFonts w:asciiTheme="minorHAnsi" w:hAnsiTheme="minorHAnsi"/>
          <w:color w:val="4B5668"/>
          <w:lang w:val="en-US"/>
        </w:rPr>
        <w:t>)</w:t>
      </w:r>
      <w:r w:rsidR="00181FCF">
        <w:rPr>
          <w:rFonts w:asciiTheme="minorHAnsi" w:hAnsiTheme="minorHAnsi"/>
          <w:color w:val="4B5668"/>
          <w:lang w:val="en-US"/>
        </w:rPr>
        <w:t>.</w:t>
      </w:r>
      <w:r w:rsidR="00181FCF" w:rsidRPr="00181FCF">
        <w:rPr>
          <w:rFonts w:asciiTheme="minorHAnsi" w:hAnsiTheme="minorHAnsi"/>
          <w:color w:val="4B5668"/>
          <w:lang w:val="en-US"/>
        </w:rPr>
        <w:t xml:space="preserve"> </w:t>
      </w:r>
      <w:r w:rsidR="00181FCF">
        <w:rPr>
          <w:rFonts w:asciiTheme="minorHAnsi" w:hAnsiTheme="minorHAnsi"/>
          <w:color w:val="4B5668"/>
          <w:lang w:val="en-US"/>
        </w:rPr>
        <w:t>He</w:t>
      </w:r>
      <w:r w:rsidR="00181FCF" w:rsidRPr="00181FCF">
        <w:rPr>
          <w:rFonts w:asciiTheme="minorHAnsi" w:hAnsiTheme="minorHAnsi"/>
          <w:color w:val="4B5668"/>
          <w:lang w:val="en-US"/>
        </w:rPr>
        <w:t xml:space="preserve"> received his M</w:t>
      </w:r>
      <w:r w:rsidR="00181FCF">
        <w:rPr>
          <w:rFonts w:asciiTheme="minorHAnsi" w:hAnsiTheme="minorHAnsi"/>
          <w:color w:val="4B5668"/>
          <w:lang w:val="en-US"/>
        </w:rPr>
        <w:t xml:space="preserve">aster of Science </w:t>
      </w:r>
      <w:r w:rsidR="00181FCF" w:rsidRPr="00181FCF">
        <w:rPr>
          <w:rFonts w:asciiTheme="minorHAnsi" w:hAnsiTheme="minorHAnsi"/>
          <w:color w:val="4B5668"/>
          <w:lang w:val="en-US"/>
        </w:rPr>
        <w:t xml:space="preserve">in Information Systems from the Athens University of Economics and Business. </w:t>
      </w:r>
    </w:p>
    <w:p w14:paraId="1E11D34C" w14:textId="77777777" w:rsidR="004A2DB4" w:rsidRPr="00D064FD" w:rsidRDefault="00D064FD" w:rsidP="009E45BF">
      <w:pPr>
        <w:jc w:val="both"/>
        <w:rPr>
          <w:rFonts w:asciiTheme="minorHAnsi" w:hAnsiTheme="minorHAnsi"/>
          <w:color w:val="4B5668"/>
          <w:lang w:val="en-US"/>
        </w:rPr>
      </w:pPr>
      <w:r w:rsidRPr="00D064FD">
        <w:rPr>
          <w:rFonts w:asciiTheme="minorHAnsi" w:hAnsiTheme="minorHAnsi"/>
          <w:color w:val="4B5668"/>
          <w:lang w:val="en-US"/>
        </w:rPr>
        <w:t xml:space="preserve">For more information, please visit: </w:t>
      </w:r>
      <w:r w:rsidR="004A2DB4" w:rsidRPr="00D064FD">
        <w:rPr>
          <w:rFonts w:asciiTheme="minorHAnsi" w:hAnsiTheme="minorHAnsi"/>
          <w:color w:val="4B5668"/>
          <w:lang w:val="en-US"/>
        </w:rPr>
        <w:t>http://www.crowddialog.eu</w:t>
      </w:r>
      <w:r w:rsidR="0063423A">
        <w:rPr>
          <w:rFonts w:asciiTheme="minorHAnsi" w:hAnsiTheme="minorHAnsi"/>
          <w:color w:val="4B5668"/>
          <w:lang w:val="en-US"/>
        </w:rPr>
        <w:t xml:space="preserve"> </w:t>
      </w:r>
    </w:p>
    <w:p w14:paraId="2CE3CAAD" w14:textId="77777777" w:rsidR="00075FDB" w:rsidRPr="00D064FD" w:rsidRDefault="002C194E" w:rsidP="00A84BAB">
      <w:pPr>
        <w:spacing w:after="0" w:line="240" w:lineRule="auto"/>
        <w:rPr>
          <w:rFonts w:asciiTheme="minorHAnsi" w:hAnsiTheme="minorHAnsi"/>
          <w:i/>
          <w:color w:val="4B5668"/>
          <w:lang w:val="en-US"/>
        </w:rPr>
      </w:pPr>
      <w:r>
        <w:rPr>
          <w:rFonts w:asciiTheme="minorHAnsi" w:hAnsiTheme="minorHAnsi"/>
          <w:i/>
          <w:color w:val="4B5668"/>
          <w:lang w:val="en-US"/>
        </w:rPr>
        <w:br w:type="page"/>
      </w:r>
    </w:p>
    <w:p w14:paraId="39E30DF0" w14:textId="77777777" w:rsidR="00435571" w:rsidRPr="0047375A" w:rsidRDefault="00291DAA" w:rsidP="00BB7C43">
      <w:pPr>
        <w:rPr>
          <w:rFonts w:asciiTheme="minorHAnsi" w:hAnsiTheme="minorHAnsi"/>
          <w:b/>
          <w:color w:val="C13832"/>
        </w:rPr>
      </w:pPr>
      <w:r w:rsidRPr="0047375A">
        <w:rPr>
          <w:rFonts w:asciiTheme="minorHAnsi" w:hAnsiTheme="minorHAnsi"/>
          <w:b/>
          <w:color w:val="C13832"/>
        </w:rPr>
        <w:lastRenderedPageBreak/>
        <w:t>Kontakt</w:t>
      </w:r>
    </w:p>
    <w:p w14:paraId="569A87C7" w14:textId="77777777" w:rsidR="00291DAA" w:rsidRPr="0047375A" w:rsidRDefault="009D6F1C" w:rsidP="00C0496B">
      <w:pPr>
        <w:pStyle w:val="NoSpacing"/>
        <w:tabs>
          <w:tab w:val="right" w:pos="9072"/>
        </w:tabs>
        <w:rPr>
          <w:rFonts w:asciiTheme="minorHAnsi" w:hAnsiTheme="minorHAnsi"/>
          <w:color w:val="4B5668"/>
        </w:rPr>
      </w:pPr>
      <w:r w:rsidRPr="0047375A">
        <w:rPr>
          <w:rFonts w:asciiTheme="minorHAnsi" w:hAnsiTheme="minorHAnsi"/>
          <w:b/>
          <w:color w:val="4B5668"/>
        </w:rPr>
        <w:t>Presse</w:t>
      </w:r>
      <w:r w:rsidRPr="0047375A">
        <w:rPr>
          <w:rFonts w:asciiTheme="minorHAnsi" w:hAnsiTheme="minorHAnsi"/>
          <w:color w:val="4B5668"/>
        </w:rPr>
        <w:tab/>
      </w:r>
      <w:r w:rsidRPr="0047375A">
        <w:rPr>
          <w:rFonts w:asciiTheme="minorHAnsi" w:hAnsiTheme="minorHAnsi"/>
          <w:b/>
          <w:color w:val="4B5668"/>
        </w:rPr>
        <w:t>Unternehmen</w:t>
      </w:r>
    </w:p>
    <w:p w14:paraId="0157C419" w14:textId="77777777" w:rsidR="0059279C" w:rsidRPr="0047375A" w:rsidRDefault="00C0496B" w:rsidP="00C0496B">
      <w:pPr>
        <w:pStyle w:val="NoSpacing"/>
        <w:tabs>
          <w:tab w:val="right" w:pos="9072"/>
        </w:tabs>
        <w:rPr>
          <w:rFonts w:asciiTheme="minorHAnsi" w:hAnsiTheme="minorHAnsi"/>
          <w:color w:val="4B5668"/>
        </w:rPr>
      </w:pPr>
      <w:r w:rsidRPr="0047375A">
        <w:rPr>
          <w:rFonts w:asciiTheme="minorHAnsi" w:hAnsiTheme="minorHAnsi"/>
          <w:color w:val="4B5668"/>
        </w:rPr>
        <w:t>Quadriga Communication GmbH</w:t>
      </w:r>
      <w:r w:rsidRPr="0047375A">
        <w:rPr>
          <w:rFonts w:asciiTheme="minorHAnsi" w:hAnsiTheme="minorHAnsi"/>
          <w:color w:val="4B5668"/>
        </w:rPr>
        <w:tab/>
      </w:r>
      <w:proofErr w:type="spellStart"/>
      <w:r w:rsidR="000D35FE" w:rsidRPr="0047375A">
        <w:rPr>
          <w:rFonts w:asciiTheme="minorHAnsi" w:hAnsiTheme="minorHAnsi"/>
          <w:color w:val="4B5668"/>
        </w:rPr>
        <w:t>Crowd</w:t>
      </w:r>
      <w:proofErr w:type="spellEnd"/>
      <w:r w:rsidR="000D35FE" w:rsidRPr="0047375A">
        <w:rPr>
          <w:rFonts w:asciiTheme="minorHAnsi" w:hAnsiTheme="minorHAnsi"/>
          <w:color w:val="4B5668"/>
        </w:rPr>
        <w:t xml:space="preserve"> Mentor Network</w:t>
      </w:r>
    </w:p>
    <w:p w14:paraId="1F0AAEA7" w14:textId="77777777" w:rsidR="00C0496B" w:rsidRPr="0047375A" w:rsidRDefault="00C0496B" w:rsidP="00C0496B">
      <w:pPr>
        <w:pStyle w:val="NoSpacing"/>
        <w:tabs>
          <w:tab w:val="right" w:pos="9072"/>
        </w:tabs>
        <w:rPr>
          <w:rFonts w:asciiTheme="minorHAnsi" w:hAnsiTheme="minorHAnsi"/>
          <w:color w:val="4B5668"/>
        </w:rPr>
      </w:pPr>
      <w:r w:rsidRPr="0047375A">
        <w:rPr>
          <w:rFonts w:asciiTheme="minorHAnsi" w:hAnsiTheme="minorHAnsi"/>
          <w:color w:val="4B5668"/>
        </w:rPr>
        <w:t>Markus Nowak</w:t>
      </w:r>
      <w:r w:rsidRPr="0047375A">
        <w:rPr>
          <w:rFonts w:asciiTheme="minorHAnsi" w:hAnsiTheme="minorHAnsi"/>
          <w:color w:val="4B5668"/>
        </w:rPr>
        <w:tab/>
      </w:r>
      <w:r w:rsidR="0059279C" w:rsidRPr="0047375A">
        <w:rPr>
          <w:rFonts w:asciiTheme="minorHAnsi" w:hAnsiTheme="minorHAnsi"/>
          <w:color w:val="4B5668"/>
        </w:rPr>
        <w:t>Dr. Michael Gebert</w:t>
      </w:r>
    </w:p>
    <w:p w14:paraId="77DAFFA7" w14:textId="77777777" w:rsidR="00C0496B" w:rsidRPr="0047375A" w:rsidRDefault="000D35FE" w:rsidP="00C0496B">
      <w:pPr>
        <w:pStyle w:val="NoSpacing"/>
        <w:tabs>
          <w:tab w:val="right" w:pos="9072"/>
        </w:tabs>
        <w:rPr>
          <w:rFonts w:asciiTheme="minorHAnsi" w:hAnsiTheme="minorHAnsi"/>
          <w:color w:val="4B5668"/>
        </w:rPr>
      </w:pPr>
      <w:r w:rsidRPr="0047375A">
        <w:rPr>
          <w:rFonts w:asciiTheme="minorHAnsi" w:hAnsiTheme="minorHAnsi"/>
          <w:color w:val="4B5668"/>
        </w:rPr>
        <w:t>+49 (0)</w:t>
      </w:r>
      <w:r w:rsidR="00C0496B" w:rsidRPr="0047375A">
        <w:rPr>
          <w:rFonts w:asciiTheme="minorHAnsi" w:hAnsiTheme="minorHAnsi"/>
          <w:color w:val="4B5668"/>
        </w:rPr>
        <w:t>30</w:t>
      </w:r>
      <w:r w:rsidRPr="0047375A">
        <w:rPr>
          <w:rFonts w:asciiTheme="minorHAnsi" w:hAnsiTheme="minorHAnsi"/>
          <w:color w:val="4B5668"/>
        </w:rPr>
        <w:t xml:space="preserve"> </w:t>
      </w:r>
      <w:r w:rsidR="00C0496B" w:rsidRPr="0047375A">
        <w:rPr>
          <w:rFonts w:asciiTheme="minorHAnsi" w:hAnsiTheme="minorHAnsi"/>
          <w:color w:val="4B5668"/>
        </w:rPr>
        <w:t>-</w:t>
      </w:r>
      <w:r w:rsidRPr="0047375A">
        <w:rPr>
          <w:rFonts w:asciiTheme="minorHAnsi" w:hAnsiTheme="minorHAnsi"/>
          <w:color w:val="4B5668"/>
        </w:rPr>
        <w:t xml:space="preserve"> </w:t>
      </w:r>
      <w:r w:rsidR="00C0496B" w:rsidRPr="0047375A">
        <w:rPr>
          <w:rFonts w:asciiTheme="minorHAnsi" w:hAnsiTheme="minorHAnsi"/>
          <w:color w:val="4B5668"/>
        </w:rPr>
        <w:t>30 30 80 89 – 17</w:t>
      </w:r>
      <w:r w:rsidR="00C0496B" w:rsidRPr="0047375A">
        <w:rPr>
          <w:rFonts w:asciiTheme="minorHAnsi" w:hAnsiTheme="minorHAnsi"/>
          <w:color w:val="4B5668"/>
        </w:rPr>
        <w:tab/>
      </w:r>
      <w:r w:rsidRPr="0047375A">
        <w:rPr>
          <w:rFonts w:asciiTheme="minorHAnsi" w:hAnsiTheme="minorHAnsi"/>
          <w:color w:val="4B5668"/>
        </w:rPr>
        <w:t>+49 (0)89 - 7873-254</w:t>
      </w:r>
    </w:p>
    <w:p w14:paraId="278E9DD9" w14:textId="77777777" w:rsidR="00C0496B" w:rsidRPr="0047375A" w:rsidRDefault="00D63EA7" w:rsidP="00C0496B">
      <w:pPr>
        <w:pStyle w:val="NoSpacing"/>
        <w:tabs>
          <w:tab w:val="right" w:pos="9072"/>
        </w:tabs>
        <w:rPr>
          <w:rFonts w:asciiTheme="minorHAnsi" w:hAnsiTheme="minorHAnsi"/>
          <w:color w:val="4B5668"/>
          <w:u w:val="single"/>
        </w:rPr>
      </w:pPr>
      <w:hyperlink r:id="rId7" w:history="1">
        <w:r w:rsidR="00C0496B" w:rsidRPr="0047375A">
          <w:rPr>
            <w:rStyle w:val="Hyperlink"/>
            <w:rFonts w:asciiTheme="minorHAnsi" w:hAnsiTheme="minorHAnsi"/>
            <w:color w:val="4B5668"/>
          </w:rPr>
          <w:t>nowak@quadriga-communication.de</w:t>
        </w:r>
      </w:hyperlink>
      <w:r w:rsidR="00C0496B" w:rsidRPr="0047375A">
        <w:rPr>
          <w:rFonts w:asciiTheme="minorHAnsi" w:hAnsiTheme="minorHAnsi"/>
          <w:color w:val="4B5668"/>
        </w:rPr>
        <w:tab/>
      </w:r>
      <w:r w:rsidR="009C1036" w:rsidRPr="0047375A">
        <w:rPr>
          <w:rStyle w:val="Hyperlink"/>
          <w:rFonts w:asciiTheme="minorHAnsi" w:hAnsiTheme="minorHAnsi"/>
          <w:color w:val="4B5668"/>
        </w:rPr>
        <w:t>press</w:t>
      </w:r>
      <w:r w:rsidR="0049197D" w:rsidRPr="0047375A">
        <w:rPr>
          <w:rStyle w:val="Hyperlink"/>
          <w:rFonts w:asciiTheme="minorHAnsi" w:hAnsiTheme="minorHAnsi"/>
          <w:color w:val="4B5668"/>
        </w:rPr>
        <w:t>@crowddialog.eu</w:t>
      </w:r>
    </w:p>
    <w:p w14:paraId="254A468E" w14:textId="77777777" w:rsidR="0059279C" w:rsidRPr="0047375A" w:rsidRDefault="0059279C" w:rsidP="00C0496B">
      <w:pPr>
        <w:pStyle w:val="NoSpacing"/>
        <w:tabs>
          <w:tab w:val="right" w:pos="9072"/>
        </w:tabs>
        <w:rPr>
          <w:rFonts w:asciiTheme="minorHAnsi" w:hAnsiTheme="minorHAnsi"/>
          <w:color w:val="4B5668"/>
        </w:rPr>
      </w:pPr>
    </w:p>
    <w:p w14:paraId="2D817C52" w14:textId="77777777" w:rsidR="00C0496B" w:rsidRPr="0047375A" w:rsidRDefault="00C0496B" w:rsidP="0059279C">
      <w:pPr>
        <w:pStyle w:val="NoSpacing"/>
        <w:tabs>
          <w:tab w:val="right" w:pos="9072"/>
        </w:tabs>
        <w:rPr>
          <w:rFonts w:asciiTheme="minorHAnsi" w:hAnsiTheme="minorHAnsi"/>
          <w:color w:val="4B5668"/>
        </w:rPr>
      </w:pPr>
    </w:p>
    <w:p w14:paraId="5B8B1B3F" w14:textId="77777777" w:rsidR="0073182A" w:rsidRPr="0047375A" w:rsidRDefault="0073182A" w:rsidP="0059279C">
      <w:pPr>
        <w:pStyle w:val="NoSpacing"/>
        <w:tabs>
          <w:tab w:val="right" w:pos="9072"/>
        </w:tabs>
        <w:rPr>
          <w:rFonts w:asciiTheme="minorHAnsi" w:hAnsiTheme="minorHAnsi"/>
          <w:color w:val="4B5668"/>
        </w:rPr>
      </w:pPr>
    </w:p>
    <w:p w14:paraId="02A12857" w14:textId="77777777" w:rsidR="0059279C" w:rsidRPr="002B0561" w:rsidRDefault="00C55BDE" w:rsidP="0073182A">
      <w:pPr>
        <w:pStyle w:val="NoSpacing"/>
        <w:tabs>
          <w:tab w:val="right" w:pos="9072"/>
        </w:tabs>
        <w:rPr>
          <w:rFonts w:asciiTheme="minorHAnsi" w:hAnsiTheme="minorHAnsi"/>
          <w:b/>
          <w:color w:val="C13832"/>
          <w:lang w:val="en-US"/>
        </w:rPr>
      </w:pPr>
      <w:r w:rsidRPr="002B0561">
        <w:rPr>
          <w:rFonts w:asciiTheme="minorHAnsi" w:hAnsiTheme="minorHAnsi"/>
          <w:b/>
          <w:color w:val="C13832"/>
          <w:lang w:val="en-US"/>
        </w:rPr>
        <w:t>About</w:t>
      </w:r>
      <w:r w:rsidR="0059279C" w:rsidRPr="002B0561">
        <w:rPr>
          <w:rFonts w:asciiTheme="minorHAnsi" w:hAnsiTheme="minorHAnsi"/>
          <w:b/>
          <w:color w:val="C13832"/>
          <w:lang w:val="en-US"/>
        </w:rPr>
        <w:t xml:space="preserve"> </w:t>
      </w:r>
      <w:proofErr w:type="spellStart"/>
      <w:r w:rsidR="0059279C" w:rsidRPr="002B0561">
        <w:rPr>
          <w:rFonts w:asciiTheme="minorHAnsi" w:hAnsiTheme="minorHAnsi"/>
          <w:b/>
          <w:color w:val="C13832"/>
          <w:lang w:val="en-US"/>
        </w:rPr>
        <w:t>CrowdDialog</w:t>
      </w:r>
      <w:proofErr w:type="spellEnd"/>
      <w:r w:rsidR="0059279C" w:rsidRPr="002B0561">
        <w:rPr>
          <w:rFonts w:asciiTheme="minorHAnsi" w:hAnsiTheme="minorHAnsi"/>
          <w:b/>
          <w:color w:val="C13832"/>
          <w:lang w:val="en-US"/>
        </w:rPr>
        <w:t xml:space="preserve"> </w:t>
      </w:r>
      <w:r w:rsidR="0073182A" w:rsidRPr="002B0561">
        <w:rPr>
          <w:rFonts w:asciiTheme="minorHAnsi" w:hAnsiTheme="minorHAnsi"/>
          <w:b/>
          <w:color w:val="C13832"/>
          <w:lang w:val="en-US"/>
        </w:rPr>
        <w:t xml:space="preserve">Europe </w:t>
      </w:r>
      <w:r w:rsidR="0059279C" w:rsidRPr="002B0561">
        <w:rPr>
          <w:rFonts w:asciiTheme="minorHAnsi" w:hAnsiTheme="minorHAnsi"/>
          <w:b/>
          <w:color w:val="C13832"/>
          <w:lang w:val="en-US"/>
        </w:rPr>
        <w:t xml:space="preserve">- </w:t>
      </w:r>
      <w:r w:rsidR="0073182A" w:rsidRPr="002B0561">
        <w:rPr>
          <w:rFonts w:asciiTheme="minorHAnsi" w:hAnsiTheme="minorHAnsi"/>
          <w:b/>
          <w:color w:val="C13832"/>
          <w:lang w:val="en-US"/>
        </w:rPr>
        <w:t>united knowledge:</w:t>
      </w:r>
    </w:p>
    <w:p w14:paraId="7B954D05" w14:textId="77777777" w:rsidR="00C0496B" w:rsidRPr="002B0561" w:rsidRDefault="00C55BDE" w:rsidP="00D064FD">
      <w:pPr>
        <w:jc w:val="both"/>
        <w:rPr>
          <w:rFonts w:asciiTheme="minorHAnsi" w:hAnsiTheme="minorHAnsi"/>
          <w:color w:val="4B5668"/>
          <w:lang w:val="en-US"/>
        </w:rPr>
      </w:pPr>
      <w:r w:rsidRPr="002B0561">
        <w:rPr>
          <w:rFonts w:asciiTheme="minorHAnsi" w:hAnsiTheme="minorHAnsi"/>
          <w:color w:val="4B5668"/>
          <w:lang w:val="en-US"/>
        </w:rPr>
        <w:t>On August 27</w:t>
      </w:r>
      <w:r w:rsidRPr="002B0561">
        <w:rPr>
          <w:rFonts w:asciiTheme="minorHAnsi" w:hAnsiTheme="minorHAnsi"/>
          <w:color w:val="4B5668"/>
          <w:vertAlign w:val="superscript"/>
          <w:lang w:val="en-US"/>
        </w:rPr>
        <w:t>th</w:t>
      </w:r>
      <w:r w:rsidRPr="002B0561">
        <w:rPr>
          <w:rFonts w:asciiTheme="minorHAnsi" w:hAnsiTheme="minorHAnsi"/>
          <w:color w:val="4B5668"/>
          <w:lang w:val="en-US"/>
        </w:rPr>
        <w:t xml:space="preserve"> the </w:t>
      </w:r>
      <w:proofErr w:type="spellStart"/>
      <w:r w:rsidRPr="002B0561">
        <w:rPr>
          <w:rFonts w:asciiTheme="minorHAnsi" w:hAnsiTheme="minorHAnsi"/>
          <w:color w:val="4B5668"/>
          <w:lang w:val="en-US"/>
        </w:rPr>
        <w:t>CrowdDialog</w:t>
      </w:r>
      <w:proofErr w:type="spellEnd"/>
      <w:r w:rsidRPr="002B0561">
        <w:rPr>
          <w:rFonts w:asciiTheme="minorHAnsi" w:hAnsiTheme="minorHAnsi"/>
          <w:color w:val="4B5668"/>
          <w:lang w:val="en-US"/>
        </w:rPr>
        <w:t xml:space="preserve"> Europe </w:t>
      </w:r>
      <w:r w:rsidR="00D064FD" w:rsidRPr="002B0561">
        <w:rPr>
          <w:rFonts w:asciiTheme="minorHAnsi" w:hAnsiTheme="minorHAnsi"/>
          <w:color w:val="4B5668"/>
          <w:lang w:val="en-US"/>
        </w:rPr>
        <w:t xml:space="preserve">will take place </w:t>
      </w:r>
      <w:r w:rsidRPr="002B0561">
        <w:rPr>
          <w:rFonts w:asciiTheme="minorHAnsi" w:hAnsiTheme="minorHAnsi"/>
          <w:color w:val="4B5668"/>
          <w:lang w:val="en-US"/>
        </w:rPr>
        <w:t>at the</w:t>
      </w:r>
      <w:r w:rsidR="00D064FD" w:rsidRPr="002B0561">
        <w:rPr>
          <w:rFonts w:asciiTheme="minorHAnsi" w:hAnsiTheme="minorHAnsi"/>
          <w:color w:val="4B5668"/>
          <w:lang w:val="en-US"/>
        </w:rPr>
        <w:t xml:space="preserve"> </w:t>
      </w:r>
      <w:r w:rsidR="00D67C2D" w:rsidRPr="002B0561">
        <w:rPr>
          <w:rFonts w:asciiTheme="minorHAnsi" w:hAnsiTheme="minorHAnsi"/>
          <w:color w:val="4B5668"/>
          <w:lang w:val="en-US"/>
        </w:rPr>
        <w:t xml:space="preserve">historic </w:t>
      </w:r>
      <w:r w:rsidR="00D064FD" w:rsidRPr="002B0561">
        <w:rPr>
          <w:rFonts w:asciiTheme="minorHAnsi" w:hAnsiTheme="minorHAnsi"/>
          <w:color w:val="4B5668"/>
          <w:lang w:val="en-US"/>
        </w:rPr>
        <w:t xml:space="preserve">Astoria </w:t>
      </w:r>
      <w:proofErr w:type="spellStart"/>
      <w:r w:rsidR="00D064FD" w:rsidRPr="002B0561">
        <w:rPr>
          <w:rFonts w:asciiTheme="minorHAnsi" w:hAnsiTheme="minorHAnsi"/>
          <w:color w:val="4B5668"/>
          <w:lang w:val="en-US"/>
        </w:rPr>
        <w:t>Sali</w:t>
      </w:r>
      <w:proofErr w:type="spellEnd"/>
      <w:r w:rsidR="00D064FD" w:rsidRPr="002B0561">
        <w:rPr>
          <w:rFonts w:asciiTheme="minorHAnsi" w:hAnsiTheme="minorHAnsi"/>
          <w:color w:val="4B5668"/>
          <w:lang w:val="en-US"/>
        </w:rPr>
        <w:t xml:space="preserve"> in Helsinki. The conference will provide </w:t>
      </w:r>
      <w:r w:rsidR="00D67C2D" w:rsidRPr="002B0561">
        <w:rPr>
          <w:rFonts w:asciiTheme="minorHAnsi" w:hAnsiTheme="minorHAnsi"/>
          <w:color w:val="4B5668"/>
          <w:lang w:val="en-US"/>
        </w:rPr>
        <w:t xml:space="preserve">huge value for </w:t>
      </w:r>
      <w:r w:rsidR="00D064FD" w:rsidRPr="002B0561">
        <w:rPr>
          <w:rFonts w:asciiTheme="minorHAnsi" w:hAnsiTheme="minorHAnsi"/>
          <w:color w:val="4B5668"/>
          <w:lang w:val="en-US"/>
        </w:rPr>
        <w:t>future-oriented decision-makers</w:t>
      </w:r>
      <w:r w:rsidR="00E83837">
        <w:rPr>
          <w:rFonts w:asciiTheme="minorHAnsi" w:hAnsiTheme="minorHAnsi"/>
          <w:color w:val="4B5668"/>
          <w:lang w:val="en-US"/>
        </w:rPr>
        <w:t>,</w:t>
      </w:r>
      <w:r w:rsidR="00D064FD" w:rsidRPr="002B0561">
        <w:rPr>
          <w:rFonts w:asciiTheme="minorHAnsi" w:hAnsiTheme="minorHAnsi"/>
          <w:color w:val="4B5668"/>
          <w:lang w:val="en-US"/>
        </w:rPr>
        <w:t xml:space="preserve"> scientifically sound and comprehensive insight</w:t>
      </w:r>
      <w:r w:rsidRPr="002B0561">
        <w:rPr>
          <w:rFonts w:asciiTheme="minorHAnsi" w:hAnsiTheme="minorHAnsi"/>
          <w:color w:val="4B5668"/>
          <w:lang w:val="en-US"/>
        </w:rPr>
        <w:t>s</w:t>
      </w:r>
      <w:r w:rsidR="00D064FD" w:rsidRPr="002B0561">
        <w:rPr>
          <w:rFonts w:asciiTheme="minorHAnsi" w:hAnsiTheme="minorHAnsi"/>
          <w:color w:val="4B5668"/>
          <w:lang w:val="en-US"/>
        </w:rPr>
        <w:t xml:space="preserve"> into the phenomenon </w:t>
      </w:r>
      <w:r w:rsidRPr="002B0561">
        <w:rPr>
          <w:rFonts w:asciiTheme="minorHAnsi" w:hAnsiTheme="minorHAnsi"/>
          <w:color w:val="4B5668"/>
          <w:lang w:val="en-US"/>
        </w:rPr>
        <w:t>of crowd</w:t>
      </w:r>
      <w:r w:rsidR="00D064FD" w:rsidRPr="002B0561">
        <w:rPr>
          <w:rFonts w:asciiTheme="minorHAnsi" w:hAnsiTheme="minorHAnsi"/>
          <w:color w:val="4B5668"/>
          <w:lang w:val="en-US"/>
        </w:rPr>
        <w:t>-based innovation processes, financing scenarios and working models to identify and evaluate potential new business opportunities and trends in time.</w:t>
      </w:r>
    </w:p>
    <w:p w14:paraId="29B8BA99" w14:textId="77777777" w:rsidR="00D064FD" w:rsidRPr="002B0561" w:rsidRDefault="00D064FD" w:rsidP="00D064FD">
      <w:pPr>
        <w:pStyle w:val="NoSpacing"/>
        <w:tabs>
          <w:tab w:val="right" w:pos="9072"/>
        </w:tabs>
        <w:rPr>
          <w:rFonts w:asciiTheme="minorHAnsi" w:hAnsiTheme="minorHAnsi"/>
          <w:color w:val="4B5668"/>
          <w:lang w:val="en-US"/>
        </w:rPr>
      </w:pPr>
    </w:p>
    <w:p w14:paraId="2EDB3ADA" w14:textId="77777777" w:rsidR="00435571" w:rsidRPr="002B0561" w:rsidRDefault="005110B2" w:rsidP="0059279C">
      <w:pPr>
        <w:pStyle w:val="NoSpacing"/>
        <w:tabs>
          <w:tab w:val="right" w:pos="9072"/>
        </w:tabs>
        <w:rPr>
          <w:rFonts w:asciiTheme="minorHAnsi" w:hAnsiTheme="minorHAnsi"/>
          <w:b/>
          <w:color w:val="C13832"/>
          <w:lang w:val="en-US"/>
        </w:rPr>
      </w:pPr>
      <w:r w:rsidRPr="002B0561">
        <w:rPr>
          <w:rFonts w:asciiTheme="minorHAnsi" w:hAnsiTheme="minorHAnsi"/>
          <w:b/>
          <w:color w:val="C13832"/>
          <w:lang w:val="en-US"/>
        </w:rPr>
        <w:t>About</w:t>
      </w:r>
      <w:r w:rsidR="00D80E4B" w:rsidRPr="002B0561">
        <w:rPr>
          <w:rFonts w:asciiTheme="minorHAnsi" w:hAnsiTheme="minorHAnsi"/>
          <w:b/>
          <w:color w:val="C13832"/>
          <w:lang w:val="en-US"/>
        </w:rPr>
        <w:t xml:space="preserve"> Dr. Michael Gebert</w:t>
      </w:r>
      <w:r w:rsidR="0073182A" w:rsidRPr="002B0561">
        <w:rPr>
          <w:rFonts w:asciiTheme="minorHAnsi" w:hAnsiTheme="minorHAnsi"/>
          <w:b/>
          <w:color w:val="C13832"/>
          <w:lang w:val="en-US"/>
        </w:rPr>
        <w:t>:</w:t>
      </w:r>
    </w:p>
    <w:p w14:paraId="2B6D8AAC" w14:textId="77777777" w:rsidR="00D064FD" w:rsidRPr="002B0561" w:rsidRDefault="005110B2" w:rsidP="00D064FD">
      <w:pPr>
        <w:jc w:val="both"/>
        <w:rPr>
          <w:rFonts w:asciiTheme="minorHAnsi" w:hAnsiTheme="minorHAnsi"/>
          <w:color w:val="4B5668"/>
          <w:lang w:val="en-US"/>
        </w:rPr>
      </w:pPr>
      <w:r w:rsidRPr="002B0561">
        <w:rPr>
          <w:rFonts w:asciiTheme="minorHAnsi" w:hAnsiTheme="minorHAnsi"/>
          <w:color w:val="4B5668"/>
          <w:lang w:val="en-US"/>
        </w:rPr>
        <w:t xml:space="preserve">For more than 20 years </w:t>
      </w:r>
      <w:r w:rsidR="00D064FD" w:rsidRPr="002B0561">
        <w:rPr>
          <w:rFonts w:asciiTheme="minorHAnsi" w:hAnsiTheme="minorHAnsi"/>
          <w:color w:val="4B5668"/>
          <w:lang w:val="en-US"/>
        </w:rPr>
        <w:t>Dr. Michael Gebert is</w:t>
      </w:r>
      <w:r w:rsidRPr="002B0561">
        <w:rPr>
          <w:rFonts w:asciiTheme="minorHAnsi" w:hAnsiTheme="minorHAnsi"/>
          <w:color w:val="4B5668"/>
          <w:lang w:val="en-US"/>
        </w:rPr>
        <w:t xml:space="preserve"> working in the context of the internet</w:t>
      </w:r>
      <w:r w:rsidR="00D064FD" w:rsidRPr="002B0561">
        <w:rPr>
          <w:rFonts w:asciiTheme="minorHAnsi" w:hAnsiTheme="minorHAnsi"/>
          <w:color w:val="4B5668"/>
          <w:lang w:val="en-US"/>
        </w:rPr>
        <w:t xml:space="preserve">. As an expert in crowdsourcing and crowdfunding Dr. Gebert has a doctorate from the University of South Wales (UK). He regularly publishes articles </w:t>
      </w:r>
      <w:r w:rsidRPr="002B0561">
        <w:rPr>
          <w:rFonts w:asciiTheme="minorHAnsi" w:hAnsiTheme="minorHAnsi"/>
          <w:color w:val="4B5668"/>
          <w:lang w:val="en-US"/>
        </w:rPr>
        <w:t>on</w:t>
      </w:r>
      <w:r w:rsidR="00D064FD" w:rsidRPr="002B0561">
        <w:rPr>
          <w:rFonts w:asciiTheme="minorHAnsi" w:hAnsiTheme="minorHAnsi"/>
          <w:color w:val="4B5668"/>
          <w:lang w:val="en-US"/>
        </w:rPr>
        <w:t xml:space="preserve"> topics </w:t>
      </w:r>
      <w:r w:rsidRPr="002B0561">
        <w:rPr>
          <w:rFonts w:asciiTheme="minorHAnsi" w:hAnsiTheme="minorHAnsi"/>
          <w:color w:val="4B5668"/>
          <w:lang w:val="en-US"/>
        </w:rPr>
        <w:t xml:space="preserve">related to </w:t>
      </w:r>
      <w:r w:rsidR="00D064FD" w:rsidRPr="002B0561">
        <w:rPr>
          <w:rFonts w:asciiTheme="minorHAnsi" w:hAnsiTheme="minorHAnsi"/>
          <w:color w:val="4B5668"/>
          <w:lang w:val="en-US"/>
        </w:rPr>
        <w:t>crowdfunding, -investing, and -sourcing.</w:t>
      </w:r>
    </w:p>
    <w:p w14:paraId="246DBB48" w14:textId="77777777" w:rsidR="006A0BD2" w:rsidRPr="002B0561" w:rsidRDefault="005110B2" w:rsidP="00D064FD">
      <w:pPr>
        <w:jc w:val="both"/>
        <w:rPr>
          <w:rFonts w:asciiTheme="minorHAnsi" w:hAnsiTheme="minorHAnsi"/>
          <w:color w:val="4B5668"/>
          <w:lang w:val="en-US"/>
        </w:rPr>
      </w:pPr>
      <w:r w:rsidRPr="002B0561">
        <w:rPr>
          <w:rFonts w:asciiTheme="minorHAnsi" w:hAnsiTheme="minorHAnsi"/>
          <w:color w:val="4B5668"/>
          <w:lang w:val="en-US"/>
        </w:rPr>
        <w:t xml:space="preserve">Dr. </w:t>
      </w:r>
      <w:r w:rsidR="00D064FD" w:rsidRPr="002B0561">
        <w:rPr>
          <w:rFonts w:asciiTheme="minorHAnsi" w:hAnsiTheme="minorHAnsi"/>
          <w:color w:val="4B5668"/>
          <w:lang w:val="en-US"/>
        </w:rPr>
        <w:t xml:space="preserve">Gebert is the initiator and </w:t>
      </w:r>
      <w:r w:rsidRPr="002B0561">
        <w:rPr>
          <w:rFonts w:asciiTheme="minorHAnsi" w:hAnsiTheme="minorHAnsi"/>
          <w:color w:val="4B5668"/>
          <w:lang w:val="en-US"/>
        </w:rPr>
        <w:t>organizer</w:t>
      </w:r>
      <w:r w:rsidR="00D064FD" w:rsidRPr="002B0561">
        <w:rPr>
          <w:rFonts w:asciiTheme="minorHAnsi" w:hAnsiTheme="minorHAnsi"/>
          <w:color w:val="4B5668"/>
          <w:lang w:val="en-US"/>
        </w:rPr>
        <w:t xml:space="preserve"> of the</w:t>
      </w:r>
      <w:r w:rsidRPr="002B0561">
        <w:rPr>
          <w:rFonts w:asciiTheme="minorHAnsi" w:hAnsiTheme="minorHAnsi"/>
          <w:color w:val="4B5668"/>
          <w:lang w:val="en-US"/>
        </w:rPr>
        <w:t xml:space="preserve"> largest German crowdsourcing, c</w:t>
      </w:r>
      <w:r w:rsidR="00D064FD" w:rsidRPr="002B0561">
        <w:rPr>
          <w:rFonts w:asciiTheme="minorHAnsi" w:hAnsiTheme="minorHAnsi"/>
          <w:color w:val="4B5668"/>
          <w:lang w:val="en-US"/>
        </w:rPr>
        <w:t>rowd</w:t>
      </w:r>
      <w:r w:rsidRPr="002B0561">
        <w:rPr>
          <w:rFonts w:asciiTheme="minorHAnsi" w:hAnsiTheme="minorHAnsi"/>
          <w:color w:val="4B5668"/>
          <w:lang w:val="en-US"/>
        </w:rPr>
        <w:t>f</w:t>
      </w:r>
      <w:r w:rsidR="00D064FD" w:rsidRPr="002B0561">
        <w:rPr>
          <w:rFonts w:asciiTheme="minorHAnsi" w:hAnsiTheme="minorHAnsi"/>
          <w:color w:val="4B5668"/>
          <w:lang w:val="en-US"/>
        </w:rPr>
        <w:t>unding</w:t>
      </w:r>
      <w:r w:rsidRPr="002B0561">
        <w:rPr>
          <w:rFonts w:asciiTheme="minorHAnsi" w:hAnsiTheme="minorHAnsi"/>
          <w:color w:val="4B5668"/>
          <w:lang w:val="en-US"/>
        </w:rPr>
        <w:t>- and c</w:t>
      </w:r>
      <w:r w:rsidR="00D064FD" w:rsidRPr="002B0561">
        <w:rPr>
          <w:rFonts w:asciiTheme="minorHAnsi" w:hAnsiTheme="minorHAnsi"/>
          <w:color w:val="4B5668"/>
          <w:lang w:val="en-US"/>
        </w:rPr>
        <w:t xml:space="preserve">rowd-innovation conference "Crowd </w:t>
      </w:r>
      <w:r w:rsidRPr="002B0561">
        <w:rPr>
          <w:rFonts w:asciiTheme="minorHAnsi" w:hAnsiTheme="minorHAnsi"/>
          <w:color w:val="4B5668"/>
          <w:lang w:val="en-US"/>
        </w:rPr>
        <w:t>Dialog". The event came into being as a</w:t>
      </w:r>
      <w:r w:rsidR="00D064FD" w:rsidRPr="002B0561">
        <w:rPr>
          <w:rFonts w:asciiTheme="minorHAnsi" w:hAnsiTheme="minorHAnsi"/>
          <w:color w:val="4B5668"/>
          <w:lang w:val="en-US"/>
        </w:rPr>
        <w:t xml:space="preserve"> collaboration with the city of Munich, the Bavarian Ministry of Economy, the Chamber of Commerce of Munich and Upper Bavaria and the EU Commission. At the same time he </w:t>
      </w:r>
      <w:r w:rsidRPr="002B0561">
        <w:rPr>
          <w:rFonts w:asciiTheme="minorHAnsi" w:hAnsiTheme="minorHAnsi"/>
          <w:color w:val="4B5668"/>
          <w:lang w:val="en-US"/>
        </w:rPr>
        <w:t>is regularly</w:t>
      </w:r>
      <w:r w:rsidR="00D064FD" w:rsidRPr="002B0561">
        <w:rPr>
          <w:rFonts w:asciiTheme="minorHAnsi" w:hAnsiTheme="minorHAnsi"/>
          <w:color w:val="4B5668"/>
          <w:lang w:val="en-US"/>
        </w:rPr>
        <w:t xml:space="preserve"> invited as panelist and keynote </w:t>
      </w:r>
      <w:r w:rsidRPr="002B0561">
        <w:rPr>
          <w:rFonts w:asciiTheme="minorHAnsi" w:hAnsiTheme="minorHAnsi"/>
          <w:color w:val="4B5668"/>
          <w:lang w:val="en-US"/>
        </w:rPr>
        <w:t>speaker for</w:t>
      </w:r>
      <w:r w:rsidR="00D064FD" w:rsidRPr="002B0561">
        <w:rPr>
          <w:rFonts w:asciiTheme="minorHAnsi" w:hAnsiTheme="minorHAnsi"/>
          <w:color w:val="4B5668"/>
          <w:lang w:val="en-US"/>
        </w:rPr>
        <w:t xml:space="preserve"> international crowdsourcing and crowdfunding conferences, </w:t>
      </w:r>
      <w:r w:rsidRPr="002B0561">
        <w:rPr>
          <w:rFonts w:asciiTheme="minorHAnsi" w:hAnsiTheme="minorHAnsi"/>
          <w:color w:val="4B5668"/>
          <w:lang w:val="en-US"/>
        </w:rPr>
        <w:t>like</w:t>
      </w:r>
      <w:r w:rsidR="00D064FD" w:rsidRPr="002B0561">
        <w:rPr>
          <w:rFonts w:asciiTheme="minorHAnsi" w:hAnsiTheme="minorHAnsi"/>
          <w:color w:val="4B5668"/>
          <w:lang w:val="en-US"/>
        </w:rPr>
        <w:t xml:space="preserve"> the crowdsourcing Week Singapore or </w:t>
      </w:r>
      <w:proofErr w:type="spellStart"/>
      <w:r w:rsidR="00D064FD" w:rsidRPr="002B0561">
        <w:rPr>
          <w:rFonts w:asciiTheme="minorHAnsi" w:hAnsiTheme="minorHAnsi"/>
          <w:color w:val="4B5668"/>
          <w:lang w:val="en-US"/>
        </w:rPr>
        <w:t>Crowdconf</w:t>
      </w:r>
      <w:proofErr w:type="spellEnd"/>
      <w:r w:rsidR="00D064FD" w:rsidRPr="002B0561">
        <w:rPr>
          <w:rFonts w:asciiTheme="minorHAnsi" w:hAnsiTheme="minorHAnsi"/>
          <w:color w:val="4B5668"/>
          <w:lang w:val="en-US"/>
        </w:rPr>
        <w:t xml:space="preserve"> San Francisco.</w:t>
      </w:r>
    </w:p>
    <w:p w14:paraId="20B687FC" w14:textId="77777777" w:rsidR="00D064FD" w:rsidRPr="00D064FD" w:rsidRDefault="00D064FD" w:rsidP="00D064FD">
      <w:pPr>
        <w:jc w:val="both"/>
        <w:rPr>
          <w:rFonts w:asciiTheme="minorHAnsi" w:hAnsiTheme="minorHAnsi"/>
          <w:color w:val="4B5668"/>
          <w:sz w:val="20"/>
          <w:szCs w:val="20"/>
          <w:lang w:val="en-US"/>
        </w:rPr>
      </w:pPr>
    </w:p>
    <w:p w14:paraId="158B8553" w14:textId="77777777" w:rsidR="0049197D" w:rsidRPr="00E75C37" w:rsidRDefault="0049197D" w:rsidP="00E75C37">
      <w:pPr>
        <w:pStyle w:val="NoSpacing"/>
        <w:tabs>
          <w:tab w:val="right" w:pos="9072"/>
        </w:tabs>
        <w:rPr>
          <w:rFonts w:asciiTheme="minorHAnsi" w:hAnsiTheme="minorHAnsi"/>
          <w:color w:val="C13832"/>
          <w:sz w:val="20"/>
          <w:szCs w:val="20"/>
        </w:rPr>
      </w:pPr>
      <w:r w:rsidRPr="00E75C37">
        <w:rPr>
          <w:rFonts w:asciiTheme="minorHAnsi" w:hAnsiTheme="minorHAnsi"/>
          <w:color w:val="C13832"/>
          <w:sz w:val="20"/>
          <w:szCs w:val="20"/>
        </w:rPr>
        <w:t>Partner</w:t>
      </w:r>
      <w:r w:rsidR="00E75C37">
        <w:rPr>
          <w:rFonts w:asciiTheme="minorHAnsi" w:hAnsiTheme="minorHAnsi"/>
          <w:color w:val="C13832"/>
          <w:sz w:val="20"/>
          <w:szCs w:val="20"/>
        </w:rPr>
        <w:t>:</w:t>
      </w:r>
    </w:p>
    <w:p w14:paraId="24866C2A" w14:textId="77777777" w:rsidR="0049197D" w:rsidRPr="0049197D" w:rsidRDefault="00F523A8" w:rsidP="0049197D">
      <w:pPr>
        <w:pStyle w:val="NoSpacing"/>
        <w:tabs>
          <w:tab w:val="right" w:pos="9072"/>
        </w:tabs>
        <w:jc w:val="center"/>
        <w:rPr>
          <w:rFonts w:asciiTheme="minorHAnsi" w:hAnsiTheme="minorHAnsi"/>
          <w:b/>
          <w:color w:val="C13832"/>
          <w:sz w:val="20"/>
          <w:szCs w:val="20"/>
        </w:rPr>
      </w:pPr>
      <w:r>
        <w:rPr>
          <w:rFonts w:asciiTheme="minorHAnsi" w:hAnsiTheme="minorHAnsi"/>
          <w:b/>
          <w:noProof/>
          <w:color w:val="C13832"/>
          <w:sz w:val="20"/>
          <w:szCs w:val="20"/>
          <w:lang w:val="en-US"/>
        </w:rPr>
        <w:drawing>
          <wp:inline distT="0" distB="0" distL="0" distR="0" wp14:anchorId="53F044C6" wp14:editId="438B3EA4">
            <wp:extent cx="5749925" cy="614680"/>
            <wp:effectExtent l="0" t="0" r="0" b="0"/>
            <wp:docPr id="8" name="Grafik 8" descr="U:\Public\Kunden\crowddialog\Logo Partner\partn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ublic\Kunden\crowddialog\Logo Partner\partne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925" cy="614680"/>
                    </a:xfrm>
                    <a:prstGeom prst="rect">
                      <a:avLst/>
                    </a:prstGeom>
                    <a:noFill/>
                    <a:ln>
                      <a:noFill/>
                    </a:ln>
                  </pic:spPr>
                </pic:pic>
              </a:graphicData>
            </a:graphic>
          </wp:inline>
        </w:drawing>
      </w:r>
    </w:p>
    <w:sectPr w:rsidR="0049197D" w:rsidRPr="0049197D" w:rsidSect="00D80E4B">
      <w:headerReference w:type="default" r:id="rId9"/>
      <w:footerReference w:type="default" r:id="rId10"/>
      <w:pgSz w:w="11906" w:h="16838"/>
      <w:pgMar w:top="2410" w:right="1417" w:bottom="1134" w:left="1417" w:header="708" w:footer="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C4EC8" w14:textId="77777777" w:rsidR="00D63EA7" w:rsidRDefault="00D63EA7" w:rsidP="00291DAA">
      <w:pPr>
        <w:spacing w:after="0" w:line="240" w:lineRule="auto"/>
      </w:pPr>
      <w:r>
        <w:separator/>
      </w:r>
    </w:p>
  </w:endnote>
  <w:endnote w:type="continuationSeparator" w:id="0">
    <w:p w14:paraId="35E17AA4" w14:textId="77777777" w:rsidR="00D63EA7" w:rsidRDefault="00D63EA7" w:rsidP="0029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Proxima Nova Rg">
    <w:altName w:val="Candara"/>
    <w:charset w:val="00"/>
    <w:family w:val="auto"/>
    <w:pitch w:val="variable"/>
    <w:sig w:usb0="A00000AF" w:usb1="5000E0FB" w:usb2="00000000" w:usb3="00000000" w:csb0="0000019B"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76D02" w14:textId="77777777" w:rsidR="00181FCF" w:rsidRDefault="00181FCF" w:rsidP="009D6F1C">
    <w:pPr>
      <w:pStyle w:val="Footer"/>
      <w:rPr>
        <w:rFonts w:ascii="Proxima Nova Rg" w:hAnsi="Proxima Nova Rg"/>
        <w:sz w:val="16"/>
        <w:szCs w:val="16"/>
        <w:lang w:val="en-US"/>
      </w:rPr>
    </w:pPr>
  </w:p>
  <w:p w14:paraId="341DD18D" w14:textId="77777777" w:rsidR="00181FCF" w:rsidRDefault="00181FCF" w:rsidP="009D6F1C">
    <w:pPr>
      <w:pStyle w:val="Footer"/>
      <w:rPr>
        <w:rFonts w:ascii="Proxima Nova Rg" w:hAnsi="Proxima Nova Rg"/>
        <w:sz w:val="16"/>
        <w:szCs w:val="16"/>
        <w:lang w:val="en-US"/>
      </w:rPr>
    </w:pPr>
    <w:r>
      <w:rPr>
        <w:noProof/>
        <w:lang w:val="en-US"/>
      </w:rPr>
      <mc:AlternateContent>
        <mc:Choice Requires="wps">
          <w:drawing>
            <wp:anchor distT="0" distB="0" distL="114300" distR="114300" simplePos="0" relativeHeight="251663360" behindDoc="0" locked="0" layoutInCell="1" allowOverlap="1" wp14:anchorId="2D752BF4" wp14:editId="03240331">
              <wp:simplePos x="0" y="0"/>
              <wp:positionH relativeFrom="column">
                <wp:posOffset>-944245</wp:posOffset>
              </wp:positionH>
              <wp:positionV relativeFrom="paragraph">
                <wp:posOffset>26365</wp:posOffset>
              </wp:positionV>
              <wp:extent cx="7651115" cy="0"/>
              <wp:effectExtent l="0" t="0" r="26035" b="19050"/>
              <wp:wrapNone/>
              <wp:docPr id="5" name="Gerade Verbindung 5"/>
              <wp:cNvGraphicFramePr/>
              <a:graphic xmlns:a="http://schemas.openxmlformats.org/drawingml/2006/main">
                <a:graphicData uri="http://schemas.microsoft.com/office/word/2010/wordprocessingShape">
                  <wps:wsp>
                    <wps:cNvCnPr/>
                    <wps:spPr>
                      <a:xfrm>
                        <a:off x="0" y="0"/>
                        <a:ext cx="7651115" cy="0"/>
                      </a:xfrm>
                      <a:prstGeom prst="line">
                        <a:avLst/>
                      </a:prstGeom>
                      <a:ln w="15875">
                        <a:solidFill>
                          <a:srgbClr val="C138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E64C" id="Gerade_x0020_Verbindung_x0020_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35pt,2.1pt" to="528.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" strokecolor="#c13832" strokeweight="1.25pt"/>
          </w:pict>
        </mc:Fallback>
      </mc:AlternateContent>
    </w:r>
  </w:p>
  <w:p w14:paraId="76FCD04E" w14:textId="77777777" w:rsidR="00181FCF" w:rsidRPr="00322586" w:rsidRDefault="00181FCF" w:rsidP="009D6F1C">
    <w:pPr>
      <w:pStyle w:val="Footer"/>
      <w:rPr>
        <w:rFonts w:asciiTheme="minorHAnsi" w:hAnsiTheme="minorHAnsi"/>
        <w:color w:val="4B5668"/>
        <w:sz w:val="16"/>
        <w:szCs w:val="16"/>
        <w:lang w:val="en-US"/>
      </w:rPr>
    </w:pPr>
    <w:r w:rsidRPr="0059279C">
      <w:rPr>
        <w:rFonts w:asciiTheme="minorHAnsi" w:hAnsiTheme="minorHAnsi"/>
        <w:color w:val="4B5668"/>
        <w:sz w:val="16"/>
        <w:szCs w:val="16"/>
        <w:lang w:val="en-US"/>
      </w:rPr>
      <w:t>Crowd Mentor Network</w:t>
    </w:r>
    <w:r w:rsidRPr="00322586">
      <w:rPr>
        <w:rFonts w:asciiTheme="minorHAnsi" w:hAnsiTheme="minorHAnsi"/>
        <w:color w:val="4B5668"/>
        <w:sz w:val="16"/>
        <w:szCs w:val="16"/>
        <w:lang w:val="en-US"/>
      </w:rPr>
      <w:tab/>
    </w:r>
    <w:r w:rsidRPr="00322586">
      <w:rPr>
        <w:rFonts w:asciiTheme="minorHAnsi" w:hAnsiTheme="minorHAnsi"/>
        <w:color w:val="4B5668"/>
        <w:sz w:val="16"/>
        <w:szCs w:val="16"/>
        <w:lang w:val="en-US"/>
      </w:rPr>
      <w:tab/>
    </w:r>
    <w:r>
      <w:rPr>
        <w:rFonts w:asciiTheme="minorHAnsi" w:hAnsiTheme="minorHAnsi"/>
        <w:color w:val="4B5668"/>
        <w:sz w:val="16"/>
        <w:szCs w:val="16"/>
        <w:lang w:val="en-US"/>
      </w:rPr>
      <w:t>www.crowddialog.eu</w:t>
    </w:r>
  </w:p>
  <w:p w14:paraId="5BD0487B" w14:textId="77777777" w:rsidR="00181FCF" w:rsidRPr="00322586" w:rsidRDefault="00181FCF" w:rsidP="009D6F1C">
    <w:pPr>
      <w:pStyle w:val="Footer"/>
      <w:rPr>
        <w:rFonts w:asciiTheme="minorHAnsi" w:hAnsiTheme="minorHAnsi"/>
        <w:color w:val="4B5668"/>
        <w:sz w:val="16"/>
        <w:szCs w:val="16"/>
      </w:rPr>
    </w:pPr>
    <w:r w:rsidRPr="0059279C">
      <w:rPr>
        <w:rFonts w:asciiTheme="minorHAnsi" w:hAnsiTheme="minorHAnsi"/>
        <w:color w:val="4B5668"/>
        <w:sz w:val="16"/>
        <w:szCs w:val="16"/>
      </w:rPr>
      <w:t>Dr. Michael Gebert</w:t>
    </w:r>
    <w:r w:rsidRPr="00322586">
      <w:rPr>
        <w:rFonts w:asciiTheme="minorHAnsi" w:hAnsiTheme="minorHAnsi"/>
        <w:color w:val="4B5668"/>
        <w:sz w:val="16"/>
        <w:szCs w:val="16"/>
      </w:rPr>
      <w:tab/>
    </w:r>
    <w:r w:rsidRPr="00322586">
      <w:rPr>
        <w:rFonts w:asciiTheme="minorHAnsi" w:hAnsiTheme="minorHAnsi"/>
        <w:color w:val="4B5668"/>
        <w:sz w:val="16"/>
        <w:szCs w:val="16"/>
      </w:rPr>
      <w:tab/>
      <w:t xml:space="preserve">E-Mail: </w:t>
    </w:r>
    <w:r w:rsidRPr="000D35FE">
      <w:rPr>
        <w:rFonts w:asciiTheme="minorHAnsi" w:hAnsiTheme="minorHAnsi"/>
        <w:color w:val="4B5668"/>
        <w:sz w:val="16"/>
        <w:szCs w:val="16"/>
      </w:rPr>
      <w:t>press</w:t>
    </w:r>
    <w:r>
      <w:rPr>
        <w:rFonts w:asciiTheme="minorHAnsi" w:hAnsiTheme="minorHAnsi"/>
        <w:color w:val="4B5668"/>
        <w:sz w:val="16"/>
        <w:szCs w:val="16"/>
      </w:rPr>
      <w:t>@crowddialog.eu</w:t>
    </w:r>
  </w:p>
  <w:p w14:paraId="6079722B" w14:textId="77777777" w:rsidR="00181FCF" w:rsidRDefault="00181FCF" w:rsidP="00291DAA">
    <w:pPr>
      <w:pStyle w:val="Footer"/>
      <w:rPr>
        <w:rFonts w:asciiTheme="minorHAnsi" w:hAnsiTheme="minorHAnsi"/>
        <w:color w:val="4B5668"/>
        <w:sz w:val="16"/>
        <w:szCs w:val="16"/>
      </w:rPr>
    </w:pPr>
    <w:proofErr w:type="spellStart"/>
    <w:r w:rsidRPr="0059279C">
      <w:rPr>
        <w:rFonts w:asciiTheme="minorHAnsi" w:hAnsiTheme="minorHAnsi"/>
        <w:color w:val="4B5668"/>
        <w:sz w:val="16"/>
        <w:szCs w:val="16"/>
      </w:rPr>
      <w:t>Koppstr</w:t>
    </w:r>
    <w:proofErr w:type="spellEnd"/>
    <w:r w:rsidRPr="0059279C">
      <w:rPr>
        <w:rFonts w:asciiTheme="minorHAnsi" w:hAnsiTheme="minorHAnsi"/>
        <w:color w:val="4B5668"/>
        <w:sz w:val="16"/>
        <w:szCs w:val="16"/>
      </w:rPr>
      <w:t xml:space="preserve"> 4</w:t>
    </w:r>
    <w:r w:rsidRPr="00322586">
      <w:rPr>
        <w:rFonts w:asciiTheme="minorHAnsi" w:hAnsiTheme="minorHAnsi"/>
        <w:color w:val="4B5668"/>
        <w:sz w:val="16"/>
        <w:szCs w:val="16"/>
      </w:rPr>
      <w:tab/>
    </w:r>
    <w:r w:rsidRPr="00322586">
      <w:rPr>
        <w:rFonts w:asciiTheme="minorHAnsi" w:hAnsiTheme="minorHAnsi"/>
        <w:color w:val="4B5668"/>
        <w:sz w:val="16"/>
        <w:szCs w:val="16"/>
      </w:rPr>
      <w:tab/>
      <w:t>Tel.: +49 (0)89-7873-254</w:t>
    </w:r>
  </w:p>
  <w:p w14:paraId="2E1DD382" w14:textId="77777777" w:rsidR="00181FCF" w:rsidRPr="00322586" w:rsidRDefault="00181FCF" w:rsidP="00291DAA">
    <w:pPr>
      <w:pStyle w:val="Footer"/>
      <w:rPr>
        <w:rFonts w:asciiTheme="minorHAnsi" w:hAnsiTheme="minorHAnsi"/>
        <w:color w:val="4B5668"/>
        <w:sz w:val="16"/>
        <w:szCs w:val="16"/>
      </w:rPr>
    </w:pPr>
    <w:r w:rsidRPr="0059279C">
      <w:rPr>
        <w:rFonts w:asciiTheme="minorHAnsi" w:hAnsiTheme="minorHAnsi"/>
        <w:color w:val="4B5668"/>
        <w:sz w:val="16"/>
        <w:szCs w:val="16"/>
        <w:lang w:val="en-US"/>
      </w:rPr>
      <w:t>81379 München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1D69" w14:textId="77777777" w:rsidR="00D63EA7" w:rsidRDefault="00D63EA7" w:rsidP="00291DAA">
      <w:pPr>
        <w:spacing w:after="0" w:line="240" w:lineRule="auto"/>
      </w:pPr>
      <w:r>
        <w:separator/>
      </w:r>
    </w:p>
  </w:footnote>
  <w:footnote w:type="continuationSeparator" w:id="0">
    <w:p w14:paraId="3D391491" w14:textId="77777777" w:rsidR="00D63EA7" w:rsidRDefault="00D63EA7" w:rsidP="00291D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6CC6" w14:textId="77777777" w:rsidR="00181FCF" w:rsidRDefault="00181FCF" w:rsidP="009D6F1C">
    <w:pPr>
      <w:pStyle w:val="Header"/>
    </w:pPr>
    <w:r>
      <w:rPr>
        <w:noProof/>
        <w:lang w:val="en-US"/>
      </w:rPr>
      <w:drawing>
        <wp:anchor distT="0" distB="0" distL="114300" distR="114300" simplePos="0" relativeHeight="251667456" behindDoc="1" locked="0" layoutInCell="1" allowOverlap="1" wp14:anchorId="35519837" wp14:editId="16494901">
          <wp:simplePos x="0" y="0"/>
          <wp:positionH relativeFrom="column">
            <wp:posOffset>4378655</wp:posOffset>
          </wp:positionH>
          <wp:positionV relativeFrom="paragraph">
            <wp:posOffset>-90805</wp:posOffset>
          </wp:positionV>
          <wp:extent cx="1192377" cy="1192377"/>
          <wp:effectExtent l="0" t="0" r="8255" b="8255"/>
          <wp:wrapNone/>
          <wp:docPr id="1" name="Grafik 1" descr="U:\Public\Kunden\crowddialog\crowddialog_europe_2015_60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blic\Kunden\crowddialog\crowddialog_europe_2015_600x6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2377" cy="11923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39" behindDoc="0" locked="0" layoutInCell="1" allowOverlap="1" wp14:anchorId="148268BC" wp14:editId="69F89EB4">
              <wp:simplePos x="0" y="0"/>
              <wp:positionH relativeFrom="column">
                <wp:posOffset>-94615</wp:posOffset>
              </wp:positionH>
              <wp:positionV relativeFrom="paragraph">
                <wp:posOffset>157150</wp:posOffset>
              </wp:positionV>
              <wp:extent cx="2508885" cy="351129"/>
              <wp:effectExtent l="0" t="0" r="5715" b="0"/>
              <wp:wrapNone/>
              <wp:docPr id="4" name="Textfeld 4"/>
              <wp:cNvGraphicFramePr/>
              <a:graphic xmlns:a="http://schemas.openxmlformats.org/drawingml/2006/main">
                <a:graphicData uri="http://schemas.microsoft.com/office/word/2010/wordprocessingShape">
                  <wps:wsp>
                    <wps:cNvSpPr txBox="1"/>
                    <wps:spPr>
                      <a:xfrm>
                        <a:off x="0" y="0"/>
                        <a:ext cx="2508885" cy="3511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B1039" w14:textId="77777777" w:rsidR="00181FCF" w:rsidRPr="00873DD3" w:rsidRDefault="00293E09">
                          <w:pPr>
                            <w:rPr>
                              <w:rFonts w:ascii="Proxima Nova Rg" w:hAnsi="Proxima Nova Rg"/>
                              <w:b/>
                              <w:color w:val="C13832"/>
                              <w:sz w:val="32"/>
                              <w:szCs w:val="32"/>
                            </w:rPr>
                          </w:pPr>
                          <w:r>
                            <w:rPr>
                              <w:rFonts w:ascii="Proxima Nova Rg" w:hAnsi="Proxima Nova Rg"/>
                              <w:b/>
                              <w:color w:val="C13832"/>
                              <w:sz w:val="32"/>
                              <w:szCs w:val="32"/>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 o:spid="_x0000_s1026" type="#_x0000_t202" style="position:absolute;margin-left:-7.4pt;margin-top:12.35pt;width:197.55pt;height:27.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" fillcolor="white [3201]" stroked="f" strokeweight=".5pt">
              <v:textbox>
                <w:txbxContent>
                  <w:p w14:paraId="179B1039" w14:textId="77777777" w:rsidR="00181FCF" w:rsidRPr="00873DD3" w:rsidRDefault="00293E09">
                    <w:pPr>
                      <w:rPr>
                        <w:rFonts w:ascii="Proxima Nova Rg" w:hAnsi="Proxima Nova Rg"/>
                        <w:b/>
                        <w:color w:val="C13832"/>
                        <w:sz w:val="32"/>
                        <w:szCs w:val="32"/>
                      </w:rPr>
                    </w:pPr>
                    <w:r>
                      <w:rPr>
                        <w:rFonts w:ascii="Proxima Nova Rg" w:hAnsi="Proxima Nova Rg"/>
                        <w:b/>
                        <w:color w:val="C13832"/>
                        <w:sz w:val="32"/>
                        <w:szCs w:val="32"/>
                      </w:rPr>
                      <w:t>Press Release</w:t>
                    </w:r>
                  </w:p>
                </w:txbxContent>
              </v:textbox>
            </v:shape>
          </w:pict>
        </mc:Fallback>
      </mc:AlternateContent>
    </w:r>
  </w:p>
  <w:p w14:paraId="4C95950A" w14:textId="77777777" w:rsidR="00181FCF" w:rsidRDefault="00181FCF" w:rsidP="00291DAA">
    <w:pPr>
      <w:pStyle w:val="Header"/>
      <w:jc w:val="right"/>
    </w:pPr>
    <w:r>
      <w:rPr>
        <w:noProof/>
        <w:lang w:val="en-US"/>
      </w:rPr>
      <mc:AlternateContent>
        <mc:Choice Requires="wps">
          <w:drawing>
            <wp:anchor distT="0" distB="0" distL="114300" distR="114300" simplePos="0" relativeHeight="251666432" behindDoc="0" locked="0" layoutInCell="1" allowOverlap="1" wp14:anchorId="01ED5841" wp14:editId="095F6891">
              <wp:simplePos x="0" y="0"/>
              <wp:positionH relativeFrom="column">
                <wp:posOffset>5783275</wp:posOffset>
              </wp:positionH>
              <wp:positionV relativeFrom="paragraph">
                <wp:posOffset>337820</wp:posOffset>
              </wp:positionV>
              <wp:extent cx="987222" cy="0"/>
              <wp:effectExtent l="0" t="0" r="22860" b="19050"/>
              <wp:wrapNone/>
              <wp:docPr id="6" name="Gerade Verbindung 6"/>
              <wp:cNvGraphicFramePr/>
              <a:graphic xmlns:a="http://schemas.openxmlformats.org/drawingml/2006/main">
                <a:graphicData uri="http://schemas.microsoft.com/office/word/2010/wordprocessingShape">
                  <wps:wsp>
                    <wps:cNvCnPr/>
                    <wps:spPr>
                      <a:xfrm>
                        <a:off x="0" y="0"/>
                        <a:ext cx="987222" cy="0"/>
                      </a:xfrm>
                      <a:prstGeom prst="line">
                        <a:avLst/>
                      </a:prstGeom>
                      <a:ln w="15875">
                        <a:solidFill>
                          <a:srgbClr val="C138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780BF" id="Gerade_x0020_Verbindung_x0020_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4pt,26.6pt" to="533.15pt,2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" strokecolor="#c13832" strokeweight="1.25pt"/>
          </w:pict>
        </mc:Fallback>
      </mc:AlternateContent>
    </w:r>
    <w:r>
      <w:rPr>
        <w:noProof/>
        <w:lang w:val="en-US"/>
      </w:rPr>
      <mc:AlternateContent>
        <mc:Choice Requires="wps">
          <w:drawing>
            <wp:anchor distT="0" distB="0" distL="114300" distR="114300" simplePos="0" relativeHeight="251659264" behindDoc="0" locked="0" layoutInCell="1" allowOverlap="1" wp14:anchorId="2C3B49F0" wp14:editId="79903CB0">
              <wp:simplePos x="0" y="0"/>
              <wp:positionH relativeFrom="column">
                <wp:posOffset>-1060729</wp:posOffset>
              </wp:positionH>
              <wp:positionV relativeFrom="paragraph">
                <wp:posOffset>337896</wp:posOffset>
              </wp:positionV>
              <wp:extent cx="5223052" cy="0"/>
              <wp:effectExtent l="0" t="0" r="15875" b="19050"/>
              <wp:wrapNone/>
              <wp:docPr id="3" name="Gerade Verbindung 3"/>
              <wp:cNvGraphicFramePr/>
              <a:graphic xmlns:a="http://schemas.openxmlformats.org/drawingml/2006/main">
                <a:graphicData uri="http://schemas.microsoft.com/office/word/2010/wordprocessingShape">
                  <wps:wsp>
                    <wps:cNvCnPr/>
                    <wps:spPr>
                      <a:xfrm>
                        <a:off x="0" y="0"/>
                        <a:ext cx="5223052" cy="0"/>
                      </a:xfrm>
                      <a:prstGeom prst="line">
                        <a:avLst/>
                      </a:prstGeom>
                      <a:ln w="15875">
                        <a:solidFill>
                          <a:srgbClr val="C138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EEC4D3" id="Gerade_x0020_Verbindung_x0020_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26.6pt" to="327.75pt,2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" strokecolor="#c13832" strokeweight="1.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7E"/>
    <w:rsid w:val="00011E79"/>
    <w:rsid w:val="00020306"/>
    <w:rsid w:val="00043761"/>
    <w:rsid w:val="00044A0D"/>
    <w:rsid w:val="000538C9"/>
    <w:rsid w:val="00054DA8"/>
    <w:rsid w:val="0006257E"/>
    <w:rsid w:val="00066A18"/>
    <w:rsid w:val="00075FDB"/>
    <w:rsid w:val="000A46EB"/>
    <w:rsid w:val="000B1275"/>
    <w:rsid w:val="000D35FE"/>
    <w:rsid w:val="00107EA0"/>
    <w:rsid w:val="00140287"/>
    <w:rsid w:val="001712BB"/>
    <w:rsid w:val="00181FCF"/>
    <w:rsid w:val="001878A1"/>
    <w:rsid w:val="001A38CA"/>
    <w:rsid w:val="001E616A"/>
    <w:rsid w:val="001F2CF4"/>
    <w:rsid w:val="00213ED2"/>
    <w:rsid w:val="00221895"/>
    <w:rsid w:val="00221E64"/>
    <w:rsid w:val="00225AC6"/>
    <w:rsid w:val="00291DAA"/>
    <w:rsid w:val="00293E09"/>
    <w:rsid w:val="002B0561"/>
    <w:rsid w:val="002C194E"/>
    <w:rsid w:val="002D79EB"/>
    <w:rsid w:val="002F29B7"/>
    <w:rsid w:val="00321F78"/>
    <w:rsid w:val="00322586"/>
    <w:rsid w:val="00360D3D"/>
    <w:rsid w:val="00361BEC"/>
    <w:rsid w:val="0036609C"/>
    <w:rsid w:val="00372424"/>
    <w:rsid w:val="00386C4F"/>
    <w:rsid w:val="00386FCE"/>
    <w:rsid w:val="00391672"/>
    <w:rsid w:val="003A0023"/>
    <w:rsid w:val="003C34A2"/>
    <w:rsid w:val="003C3B23"/>
    <w:rsid w:val="003D001E"/>
    <w:rsid w:val="003D6F46"/>
    <w:rsid w:val="003D7A8D"/>
    <w:rsid w:val="00410708"/>
    <w:rsid w:val="0043288C"/>
    <w:rsid w:val="00435571"/>
    <w:rsid w:val="0044275F"/>
    <w:rsid w:val="00466969"/>
    <w:rsid w:val="0047375A"/>
    <w:rsid w:val="00483EF7"/>
    <w:rsid w:val="00484C8C"/>
    <w:rsid w:val="0048622A"/>
    <w:rsid w:val="0049197D"/>
    <w:rsid w:val="004A2DB4"/>
    <w:rsid w:val="004A5BC2"/>
    <w:rsid w:val="004C544E"/>
    <w:rsid w:val="004D0887"/>
    <w:rsid w:val="004E4299"/>
    <w:rsid w:val="004E5875"/>
    <w:rsid w:val="0050128D"/>
    <w:rsid w:val="005064B2"/>
    <w:rsid w:val="005105E2"/>
    <w:rsid w:val="005110B2"/>
    <w:rsid w:val="0054739E"/>
    <w:rsid w:val="005563CF"/>
    <w:rsid w:val="00560722"/>
    <w:rsid w:val="00563598"/>
    <w:rsid w:val="0056713D"/>
    <w:rsid w:val="0058638C"/>
    <w:rsid w:val="0059279C"/>
    <w:rsid w:val="005B19D4"/>
    <w:rsid w:val="005C2A27"/>
    <w:rsid w:val="005E30C7"/>
    <w:rsid w:val="005F7187"/>
    <w:rsid w:val="00620294"/>
    <w:rsid w:val="0063423A"/>
    <w:rsid w:val="00641C46"/>
    <w:rsid w:val="00660123"/>
    <w:rsid w:val="0066519E"/>
    <w:rsid w:val="006818EA"/>
    <w:rsid w:val="006822DC"/>
    <w:rsid w:val="006A0BD2"/>
    <w:rsid w:val="006C413D"/>
    <w:rsid w:val="007022C7"/>
    <w:rsid w:val="0073182A"/>
    <w:rsid w:val="00733EC2"/>
    <w:rsid w:val="00737774"/>
    <w:rsid w:val="00740F39"/>
    <w:rsid w:val="007B3A1F"/>
    <w:rsid w:val="007C3BF4"/>
    <w:rsid w:val="007C4A5D"/>
    <w:rsid w:val="007C733E"/>
    <w:rsid w:val="007F5889"/>
    <w:rsid w:val="008105A0"/>
    <w:rsid w:val="00812AA3"/>
    <w:rsid w:val="00815C20"/>
    <w:rsid w:val="00845618"/>
    <w:rsid w:val="00857F1F"/>
    <w:rsid w:val="00863566"/>
    <w:rsid w:val="00872D61"/>
    <w:rsid w:val="00873DD3"/>
    <w:rsid w:val="0088156F"/>
    <w:rsid w:val="00885E2A"/>
    <w:rsid w:val="008B644E"/>
    <w:rsid w:val="008C2404"/>
    <w:rsid w:val="008E4A48"/>
    <w:rsid w:val="008F5810"/>
    <w:rsid w:val="00911125"/>
    <w:rsid w:val="00937444"/>
    <w:rsid w:val="00953141"/>
    <w:rsid w:val="00956F9A"/>
    <w:rsid w:val="00984F55"/>
    <w:rsid w:val="009A42F9"/>
    <w:rsid w:val="009C1036"/>
    <w:rsid w:val="009D6F1C"/>
    <w:rsid w:val="009E1CED"/>
    <w:rsid w:val="009E45BF"/>
    <w:rsid w:val="00A30E0E"/>
    <w:rsid w:val="00A46C5F"/>
    <w:rsid w:val="00A52C3C"/>
    <w:rsid w:val="00A817DA"/>
    <w:rsid w:val="00A84BAB"/>
    <w:rsid w:val="00A935C7"/>
    <w:rsid w:val="00AA3699"/>
    <w:rsid w:val="00AF476D"/>
    <w:rsid w:val="00B0596C"/>
    <w:rsid w:val="00B34420"/>
    <w:rsid w:val="00B60FBE"/>
    <w:rsid w:val="00B6261B"/>
    <w:rsid w:val="00BB0F0C"/>
    <w:rsid w:val="00BB7C43"/>
    <w:rsid w:val="00BC391F"/>
    <w:rsid w:val="00BC6BB5"/>
    <w:rsid w:val="00BD3695"/>
    <w:rsid w:val="00BE18B2"/>
    <w:rsid w:val="00BF13AC"/>
    <w:rsid w:val="00C0496B"/>
    <w:rsid w:val="00C14BE1"/>
    <w:rsid w:val="00C54E0F"/>
    <w:rsid w:val="00C55BDE"/>
    <w:rsid w:val="00C90600"/>
    <w:rsid w:val="00CA0B14"/>
    <w:rsid w:val="00CB30F8"/>
    <w:rsid w:val="00CC5962"/>
    <w:rsid w:val="00CE318B"/>
    <w:rsid w:val="00CE6926"/>
    <w:rsid w:val="00CF5137"/>
    <w:rsid w:val="00CF7910"/>
    <w:rsid w:val="00D064FD"/>
    <w:rsid w:val="00D2076A"/>
    <w:rsid w:val="00D33095"/>
    <w:rsid w:val="00D515AF"/>
    <w:rsid w:val="00D51805"/>
    <w:rsid w:val="00D63EA7"/>
    <w:rsid w:val="00D67C2D"/>
    <w:rsid w:val="00D80E4B"/>
    <w:rsid w:val="00DA7DB4"/>
    <w:rsid w:val="00DB4AA9"/>
    <w:rsid w:val="00DC11C9"/>
    <w:rsid w:val="00DC50EE"/>
    <w:rsid w:val="00DD3C4E"/>
    <w:rsid w:val="00DD64B6"/>
    <w:rsid w:val="00DD6C9C"/>
    <w:rsid w:val="00DE448B"/>
    <w:rsid w:val="00DF688D"/>
    <w:rsid w:val="00E05ED1"/>
    <w:rsid w:val="00E123E6"/>
    <w:rsid w:val="00E25457"/>
    <w:rsid w:val="00E40137"/>
    <w:rsid w:val="00E44794"/>
    <w:rsid w:val="00E75C37"/>
    <w:rsid w:val="00E83837"/>
    <w:rsid w:val="00E84F9C"/>
    <w:rsid w:val="00EA2FFD"/>
    <w:rsid w:val="00EC78AC"/>
    <w:rsid w:val="00EE6E0D"/>
    <w:rsid w:val="00F05ACF"/>
    <w:rsid w:val="00F466E2"/>
    <w:rsid w:val="00F523A8"/>
    <w:rsid w:val="00F55318"/>
    <w:rsid w:val="00F72CB5"/>
    <w:rsid w:val="00F85DC1"/>
    <w:rsid w:val="00F92345"/>
    <w:rsid w:val="00FA3F74"/>
    <w:rsid w:val="00FC5E78"/>
    <w:rsid w:val="00FE2725"/>
    <w:rsid w:val="00FE726A"/>
    <w:rsid w:val="00FF0ED6"/>
    <w:rsid w:val="00FF67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2C18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BB7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C43"/>
    <w:rPr>
      <w:rFonts w:asciiTheme="majorHAnsi" w:eastAsiaTheme="majorEastAsia" w:hAnsiTheme="majorHAnsi" w:cstheme="majorBidi"/>
      <w:b/>
      <w:bCs/>
      <w:color w:val="4F81BD" w:themeColor="accent1"/>
      <w:sz w:val="26"/>
      <w:szCs w:val="26"/>
      <w:lang w:eastAsia="en-US"/>
    </w:rPr>
  </w:style>
  <w:style w:type="character" w:styleId="Strong">
    <w:name w:val="Strong"/>
    <w:basedOn w:val="DefaultParagraphFont"/>
    <w:uiPriority w:val="22"/>
    <w:qFormat/>
    <w:rsid w:val="00435571"/>
    <w:rPr>
      <w:b/>
      <w:bCs/>
    </w:rPr>
  </w:style>
  <w:style w:type="paragraph" w:styleId="Header">
    <w:name w:val="header"/>
    <w:basedOn w:val="Normal"/>
    <w:link w:val="HeaderChar"/>
    <w:uiPriority w:val="99"/>
    <w:unhideWhenUsed/>
    <w:rsid w:val="00291D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DAA"/>
    <w:rPr>
      <w:sz w:val="22"/>
      <w:szCs w:val="22"/>
      <w:lang w:eastAsia="en-US"/>
    </w:rPr>
  </w:style>
  <w:style w:type="paragraph" w:styleId="Footer">
    <w:name w:val="footer"/>
    <w:basedOn w:val="Normal"/>
    <w:link w:val="FooterChar"/>
    <w:uiPriority w:val="99"/>
    <w:unhideWhenUsed/>
    <w:rsid w:val="00291D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DAA"/>
    <w:rPr>
      <w:sz w:val="22"/>
      <w:szCs w:val="22"/>
      <w:lang w:eastAsia="en-US"/>
    </w:rPr>
  </w:style>
  <w:style w:type="paragraph" w:styleId="BalloonText">
    <w:name w:val="Balloon Text"/>
    <w:basedOn w:val="Normal"/>
    <w:link w:val="BalloonTextChar"/>
    <w:uiPriority w:val="99"/>
    <w:semiHidden/>
    <w:unhideWhenUsed/>
    <w:rsid w:val="00291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AA"/>
    <w:rPr>
      <w:rFonts w:ascii="Tahoma" w:hAnsi="Tahoma" w:cs="Tahoma"/>
      <w:sz w:val="16"/>
      <w:szCs w:val="16"/>
      <w:lang w:eastAsia="en-US"/>
    </w:rPr>
  </w:style>
  <w:style w:type="character" w:styleId="Hyperlink">
    <w:name w:val="Hyperlink"/>
    <w:basedOn w:val="DefaultParagraphFont"/>
    <w:uiPriority w:val="99"/>
    <w:unhideWhenUsed/>
    <w:rsid w:val="009D6F1C"/>
    <w:rPr>
      <w:color w:val="0000FF" w:themeColor="hyperlink"/>
      <w:u w:val="single"/>
    </w:rPr>
  </w:style>
  <w:style w:type="paragraph" w:styleId="NoSpacing">
    <w:name w:val="No Spacing"/>
    <w:uiPriority w:val="1"/>
    <w:qFormat/>
    <w:rsid w:val="00C049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2161">
      <w:bodyDiv w:val="1"/>
      <w:marLeft w:val="0"/>
      <w:marRight w:val="0"/>
      <w:marTop w:val="0"/>
      <w:marBottom w:val="0"/>
      <w:divBdr>
        <w:top w:val="none" w:sz="0" w:space="0" w:color="auto"/>
        <w:left w:val="none" w:sz="0" w:space="0" w:color="auto"/>
        <w:bottom w:val="none" w:sz="0" w:space="0" w:color="auto"/>
        <w:right w:val="none" w:sz="0" w:space="0" w:color="auto"/>
      </w:divBdr>
    </w:div>
    <w:div w:id="283389829">
      <w:bodyDiv w:val="1"/>
      <w:marLeft w:val="0"/>
      <w:marRight w:val="0"/>
      <w:marTop w:val="0"/>
      <w:marBottom w:val="0"/>
      <w:divBdr>
        <w:top w:val="none" w:sz="0" w:space="0" w:color="auto"/>
        <w:left w:val="none" w:sz="0" w:space="0" w:color="auto"/>
        <w:bottom w:val="none" w:sz="0" w:space="0" w:color="auto"/>
        <w:right w:val="none" w:sz="0" w:space="0" w:color="auto"/>
      </w:divBdr>
    </w:div>
    <w:div w:id="1557934792">
      <w:bodyDiv w:val="1"/>
      <w:marLeft w:val="0"/>
      <w:marRight w:val="0"/>
      <w:marTop w:val="0"/>
      <w:marBottom w:val="0"/>
      <w:divBdr>
        <w:top w:val="none" w:sz="0" w:space="0" w:color="auto"/>
        <w:left w:val="none" w:sz="0" w:space="0" w:color="auto"/>
        <w:bottom w:val="none" w:sz="0" w:space="0" w:color="auto"/>
        <w:right w:val="none" w:sz="0" w:space="0" w:color="auto"/>
      </w:divBdr>
    </w:div>
    <w:div w:id="17813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owak@quadriga-communication.de"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DB70-2B16-894C-BAA9-3548263E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3744</Characters>
  <Application>Microsoft Macintosh Word</Application>
  <DocSecurity>0</DocSecurity>
  <Lines>60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Nowak</dc:creator>
  <cp:lastModifiedBy>Michael Psalidas</cp:lastModifiedBy>
  <cp:revision>5</cp:revision>
  <cp:lastPrinted>2015-07-14T13:17:00Z</cp:lastPrinted>
  <dcterms:created xsi:type="dcterms:W3CDTF">2015-07-23T11:05:00Z</dcterms:created>
  <dcterms:modified xsi:type="dcterms:W3CDTF">2015-08-06T17:03:00Z</dcterms:modified>
</cp:coreProperties>
</file>